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19F1F" w14:textId="77777777" w:rsidR="00A32B7B" w:rsidRDefault="00A32B7B" w:rsidP="00A32B7B">
      <w:pPr>
        <w:jc w:val="center"/>
      </w:pPr>
      <w:r>
        <w:rPr>
          <w:rFonts w:ascii="Calibri" w:hAnsi="Calibri" w:cs="Calibri"/>
        </w:rPr>
        <w:t>﻿</w:t>
      </w:r>
      <w:r>
        <w:t>26. Sitzung des Rates</w:t>
      </w:r>
    </w:p>
    <w:p w14:paraId="6F0233DD" w14:textId="77777777" w:rsidR="00A32B7B" w:rsidRDefault="00A32B7B" w:rsidP="00A32B7B">
      <w:pPr>
        <w:jc w:val="center"/>
      </w:pPr>
      <w:r>
        <w:t>der Stadt Bergneustadt</w:t>
      </w:r>
    </w:p>
    <w:p w14:paraId="59D6A221" w14:textId="1F12386F" w:rsidR="00A32B7B" w:rsidRDefault="00A32B7B" w:rsidP="0091247F">
      <w:pPr>
        <w:jc w:val="center"/>
      </w:pPr>
      <w:r>
        <w:t>am 11.09.2024</w:t>
      </w:r>
    </w:p>
    <w:p w14:paraId="7304477A" w14:textId="77777777" w:rsidR="00A34654" w:rsidRDefault="00A34654" w:rsidP="00A32B7B"/>
    <w:p w14:paraId="7EA4E3D0" w14:textId="29E88F85" w:rsidR="00A32B7B" w:rsidRPr="00A32B7B" w:rsidRDefault="00A32B7B" w:rsidP="00A32B7B">
      <w:pPr>
        <w:rPr>
          <w:b/>
        </w:rPr>
      </w:pPr>
      <w:r w:rsidRPr="00A32B7B">
        <w:rPr>
          <w:b/>
        </w:rPr>
        <w:t>Öffentliche Sitzung</w:t>
      </w:r>
    </w:p>
    <w:p w14:paraId="142D537D" w14:textId="77777777" w:rsidR="00A32B7B" w:rsidRDefault="00A32B7B" w:rsidP="00A32B7B"/>
    <w:p w14:paraId="06756D2D" w14:textId="3990D381" w:rsidR="005F6E9F" w:rsidRDefault="005F6E9F" w:rsidP="00A32B7B">
      <w:pPr>
        <w:pStyle w:val="Listenabsatz"/>
        <w:numPr>
          <w:ilvl w:val="0"/>
          <w:numId w:val="2"/>
        </w:numPr>
      </w:pPr>
      <w:r>
        <w:t xml:space="preserve">Einführung eines Stadtverordneten </w:t>
      </w:r>
    </w:p>
    <w:p w14:paraId="45C7C77B" w14:textId="24618216" w:rsidR="005F6E9F" w:rsidRDefault="005F6E9F" w:rsidP="005F6E9F">
      <w:pPr>
        <w:pStyle w:val="Listenabsatz"/>
        <w:ind w:left="360"/>
        <w:rPr>
          <w:color w:val="FF0000"/>
        </w:rPr>
      </w:pPr>
      <w:r>
        <w:rPr>
          <w:color w:val="FF0000"/>
        </w:rPr>
        <w:t>Von</w:t>
      </w:r>
      <w:r w:rsidRPr="005F6E9F">
        <w:rPr>
          <w:color w:val="FF0000"/>
        </w:rPr>
        <w:t xml:space="preserve"> der CDU</w:t>
      </w:r>
      <w:r>
        <w:rPr>
          <w:color w:val="FF0000"/>
        </w:rPr>
        <w:t xml:space="preserve"> ist Sebastian </w:t>
      </w:r>
      <w:proofErr w:type="spellStart"/>
      <w:r>
        <w:rPr>
          <w:color w:val="FF0000"/>
        </w:rPr>
        <w:t>Besting</w:t>
      </w:r>
      <w:proofErr w:type="spellEnd"/>
      <w:r>
        <w:rPr>
          <w:color w:val="FF0000"/>
        </w:rPr>
        <w:t xml:space="preserve"> aus dem Rat aus beruflichen Gründen ausgeschieden, Leonid </w:t>
      </w:r>
      <w:proofErr w:type="spellStart"/>
      <w:r>
        <w:rPr>
          <w:color w:val="FF0000"/>
        </w:rPr>
        <w:t>Donst</w:t>
      </w:r>
      <w:proofErr w:type="spellEnd"/>
      <w:r>
        <w:rPr>
          <w:color w:val="FF0000"/>
        </w:rPr>
        <w:t xml:space="preserve"> rückt für ihn nach</w:t>
      </w:r>
      <w:r>
        <w:rPr>
          <w:color w:val="FF0000"/>
        </w:rPr>
        <w:t>.</w:t>
      </w:r>
    </w:p>
    <w:p w14:paraId="5EE39923" w14:textId="77777777" w:rsidR="005F6E9F" w:rsidRDefault="005F6E9F" w:rsidP="005F6E9F">
      <w:pPr>
        <w:pStyle w:val="Listenabsatz"/>
        <w:ind w:left="360"/>
      </w:pPr>
    </w:p>
    <w:p w14:paraId="2B6B3CA9" w14:textId="77777777" w:rsidR="005F6E9F" w:rsidRDefault="005F6E9F" w:rsidP="005F6E9F">
      <w:pPr>
        <w:pStyle w:val="Listenabsatz"/>
        <w:numPr>
          <w:ilvl w:val="0"/>
          <w:numId w:val="2"/>
        </w:numPr>
      </w:pPr>
      <w:r>
        <w:t xml:space="preserve">Antrag der SPD-Fraktion betr. Einrichtung einer Tempo-30-Zone im Ortsteil </w:t>
      </w:r>
      <w:proofErr w:type="spellStart"/>
      <w:r>
        <w:t>Altenothe</w:t>
      </w:r>
      <w:proofErr w:type="spellEnd"/>
      <w:r>
        <w:t xml:space="preserve"> vom 08.08.2024</w:t>
      </w:r>
    </w:p>
    <w:p w14:paraId="26E15E56" w14:textId="7785B359" w:rsidR="005F6E9F" w:rsidRPr="005F6E9F" w:rsidRDefault="005F6E9F" w:rsidP="005F6E9F">
      <w:pPr>
        <w:pStyle w:val="Listenabsatz"/>
        <w:ind w:left="360"/>
        <w:rPr>
          <w:color w:val="FF0000"/>
        </w:rPr>
      </w:pPr>
      <w:r w:rsidRPr="005F6E9F">
        <w:rPr>
          <w:color w:val="FF0000"/>
        </w:rPr>
        <w:t>Die SPD</w:t>
      </w:r>
      <w:r>
        <w:rPr>
          <w:color w:val="FF0000"/>
        </w:rPr>
        <w:t xml:space="preserve"> hatte beantragt, eine Tempo-30-Zone für </w:t>
      </w:r>
      <w:proofErr w:type="spellStart"/>
      <w:r>
        <w:rPr>
          <w:color w:val="FF0000"/>
        </w:rPr>
        <w:t>Altenothe</w:t>
      </w:r>
      <w:proofErr w:type="spellEnd"/>
      <w:r>
        <w:rPr>
          <w:color w:val="FF0000"/>
        </w:rPr>
        <w:t xml:space="preserve"> </w:t>
      </w:r>
      <w:r w:rsidR="00A16482">
        <w:rPr>
          <w:color w:val="FF0000"/>
        </w:rPr>
        <w:t xml:space="preserve">bei den zuständigen Behörden zu beantragen. Viele </w:t>
      </w:r>
      <w:proofErr w:type="spellStart"/>
      <w:r w:rsidR="00A16482">
        <w:rPr>
          <w:color w:val="FF0000"/>
        </w:rPr>
        <w:t>Altenother</w:t>
      </w:r>
      <w:proofErr w:type="spellEnd"/>
      <w:r w:rsidR="00A16482">
        <w:rPr>
          <w:color w:val="FF0000"/>
        </w:rPr>
        <w:t xml:space="preserve"> waren im Publikum und erklärten in einer kurzen Sitzungsunterbrechung, dass dies der Wunsch des Großteils der </w:t>
      </w:r>
      <w:proofErr w:type="spellStart"/>
      <w:r w:rsidR="00A16482">
        <w:rPr>
          <w:color w:val="FF0000"/>
        </w:rPr>
        <w:t>Altenother</w:t>
      </w:r>
      <w:proofErr w:type="spellEnd"/>
      <w:r w:rsidR="00A16482">
        <w:rPr>
          <w:color w:val="FF0000"/>
        </w:rPr>
        <w:t xml:space="preserve"> Bürgerinnen und Bürger sein. Dem Wunsch </w:t>
      </w:r>
      <w:proofErr w:type="gramStart"/>
      <w:r w:rsidR="00A16482">
        <w:rPr>
          <w:color w:val="FF0000"/>
        </w:rPr>
        <w:t>hat</w:t>
      </w:r>
      <w:proofErr w:type="gramEnd"/>
      <w:r w:rsidR="00A16482">
        <w:rPr>
          <w:color w:val="FF0000"/>
        </w:rPr>
        <w:t xml:space="preserve"> die CDU sowie der Rest des Rates mit Ausnahme der UWG zugestimmt. </w:t>
      </w:r>
    </w:p>
    <w:p w14:paraId="284B72C2" w14:textId="77777777" w:rsidR="005F6E9F" w:rsidRDefault="005F6E9F" w:rsidP="005F6E9F">
      <w:pPr>
        <w:pStyle w:val="Listenabsatz"/>
        <w:ind w:left="360"/>
      </w:pPr>
    </w:p>
    <w:p w14:paraId="50A33961" w14:textId="77777777" w:rsidR="005F6E9F" w:rsidRDefault="00A32B7B" w:rsidP="005F6E9F">
      <w:pPr>
        <w:pStyle w:val="Listenabsatz"/>
        <w:numPr>
          <w:ilvl w:val="0"/>
          <w:numId w:val="2"/>
        </w:numPr>
      </w:pPr>
      <w:r>
        <w:t>Umbesetzung von Gremien und Ausschüssen</w:t>
      </w:r>
    </w:p>
    <w:p w14:paraId="20DD148F" w14:textId="77777777" w:rsidR="005F6E9F" w:rsidRPr="005F6E9F" w:rsidRDefault="005F6E9F" w:rsidP="005F6E9F">
      <w:pPr>
        <w:pStyle w:val="Listenabsatz"/>
        <w:rPr>
          <w:color w:val="FF0000"/>
        </w:rPr>
      </w:pPr>
    </w:p>
    <w:p w14:paraId="0DDC504F" w14:textId="3905FEEA" w:rsidR="005F6E9F" w:rsidRPr="005F6E9F" w:rsidRDefault="005F6E9F" w:rsidP="005F6E9F">
      <w:pPr>
        <w:pStyle w:val="Listenabsatz"/>
        <w:numPr>
          <w:ilvl w:val="1"/>
          <w:numId w:val="2"/>
        </w:numPr>
      </w:pPr>
      <w:r w:rsidRPr="005F6E9F">
        <w:rPr>
          <w:color w:val="FF0000"/>
        </w:rPr>
        <w:t xml:space="preserve">Leonid </w:t>
      </w:r>
      <w:proofErr w:type="spellStart"/>
      <w:r w:rsidRPr="005F6E9F">
        <w:rPr>
          <w:color w:val="FF0000"/>
        </w:rPr>
        <w:t>Donst</w:t>
      </w:r>
      <w:proofErr w:type="spellEnd"/>
      <w:r w:rsidRPr="005F6E9F">
        <w:rPr>
          <w:color w:val="FF0000"/>
        </w:rPr>
        <w:t xml:space="preserve"> übernimmt die Ausschus</w:t>
      </w:r>
      <w:r w:rsidR="00624A59">
        <w:rPr>
          <w:color w:val="FF0000"/>
        </w:rPr>
        <w:t>s</w:t>
      </w:r>
      <w:r w:rsidRPr="005F6E9F">
        <w:rPr>
          <w:color w:val="FF0000"/>
        </w:rPr>
        <w:t xml:space="preserve">sitze und -vertretungen für Sebastian </w:t>
      </w:r>
      <w:proofErr w:type="spellStart"/>
      <w:r w:rsidRPr="005F6E9F">
        <w:rPr>
          <w:color w:val="FF0000"/>
        </w:rPr>
        <w:t>Besting</w:t>
      </w:r>
      <w:proofErr w:type="spellEnd"/>
      <w:r w:rsidRPr="005F6E9F">
        <w:rPr>
          <w:color w:val="FF0000"/>
        </w:rPr>
        <w:t xml:space="preserve">. </w:t>
      </w:r>
    </w:p>
    <w:p w14:paraId="50BB1F90" w14:textId="77777777" w:rsidR="005F6E9F" w:rsidRPr="005F6E9F" w:rsidRDefault="005F6E9F" w:rsidP="005F6E9F">
      <w:pPr>
        <w:pStyle w:val="Listenabsatz"/>
        <w:ind w:left="792"/>
      </w:pPr>
    </w:p>
    <w:p w14:paraId="28E34827" w14:textId="6FF654D9" w:rsidR="00A32B7B" w:rsidRDefault="00A32B7B" w:rsidP="005F6E9F">
      <w:pPr>
        <w:pStyle w:val="Listenabsatz"/>
        <w:numPr>
          <w:ilvl w:val="1"/>
          <w:numId w:val="2"/>
        </w:numPr>
      </w:pPr>
      <w:r>
        <w:t>Vertretung in Organen von Unternehmen / Einrichtungen, an</w:t>
      </w:r>
      <w:r w:rsidR="005F6E9F">
        <w:t xml:space="preserve"> </w:t>
      </w:r>
      <w:r>
        <w:t>denen die Stadt Bergneustadt beteiligt ist (§ 113 GO NRW)</w:t>
      </w:r>
      <w:r w:rsidR="005F6E9F" w:rsidRPr="005F6E9F">
        <w:t xml:space="preserve"> </w:t>
      </w:r>
      <w:r w:rsidR="005F6E9F">
        <w:br/>
      </w:r>
      <w:r w:rsidR="005F6E9F">
        <w:t>Nachfolgeregelungen für den ausgeschiedenen Stadtkämmerer</w:t>
      </w:r>
      <w:r w:rsidR="005F6E9F">
        <w:t xml:space="preserve"> </w:t>
      </w:r>
      <w:r w:rsidR="005F6E9F">
        <w:t>Bernd Knabe und den ausgeschiedenen Leiter der Stadtkasse</w:t>
      </w:r>
      <w:r w:rsidR="005F6E9F">
        <w:t xml:space="preserve"> </w:t>
      </w:r>
      <w:r w:rsidR="005F6E9F">
        <w:t>Gerd Dresbach</w:t>
      </w:r>
    </w:p>
    <w:p w14:paraId="27921738" w14:textId="5821EE6F" w:rsidR="00A32B7B" w:rsidRDefault="005F6E9F" w:rsidP="005F6E9F">
      <w:pPr>
        <w:pStyle w:val="Listenabsatz"/>
        <w:ind w:left="792"/>
        <w:rPr>
          <w:color w:val="FF0000"/>
        </w:rPr>
      </w:pPr>
      <w:r>
        <w:rPr>
          <w:color w:val="FF0000"/>
        </w:rPr>
        <w:br/>
        <w:t xml:space="preserve">Die neue Stadtkämmerin Janina </w:t>
      </w:r>
      <w:proofErr w:type="spellStart"/>
      <w:r>
        <w:rPr>
          <w:color w:val="FF0000"/>
        </w:rPr>
        <w:t>Hortmann</w:t>
      </w:r>
      <w:proofErr w:type="spellEnd"/>
      <w:r>
        <w:rPr>
          <w:color w:val="FF0000"/>
        </w:rPr>
        <w:t xml:space="preserve"> übernimmt die Sitze und Vertretungen für den ausgeschiedenen Stadtkämmerer Bernd Knabe</w:t>
      </w:r>
    </w:p>
    <w:p w14:paraId="1530B2A1" w14:textId="77777777" w:rsidR="00A32B7B" w:rsidRDefault="00A32B7B" w:rsidP="00A32B7B">
      <w:pPr>
        <w:pStyle w:val="Listenabsatz"/>
        <w:ind w:left="360"/>
      </w:pPr>
    </w:p>
    <w:p w14:paraId="7736D4D3" w14:textId="7BE996F2" w:rsidR="00A32B7B" w:rsidRDefault="00A32B7B" w:rsidP="00A32B7B">
      <w:pPr>
        <w:pStyle w:val="Listenabsatz"/>
        <w:numPr>
          <w:ilvl w:val="0"/>
          <w:numId w:val="2"/>
        </w:numPr>
      </w:pPr>
      <w:r>
        <w:t>Gesamtabschluss zum 31.12.2023 - größenabhängige Befreiung</w:t>
      </w:r>
    </w:p>
    <w:p w14:paraId="0D8F9CB7" w14:textId="77777777" w:rsidR="00A32B7B" w:rsidRDefault="00A32B7B" w:rsidP="00A32B7B">
      <w:pPr>
        <w:pStyle w:val="Listenabsatz"/>
        <w:ind w:left="360"/>
      </w:pPr>
      <w:r>
        <w:t>nach § 116a GO NRW</w:t>
      </w:r>
    </w:p>
    <w:p w14:paraId="5339C206" w14:textId="0A152E68" w:rsidR="00A32B7B" w:rsidRDefault="00624A59" w:rsidP="00A32B7B">
      <w:pPr>
        <w:pStyle w:val="Listenabsatz"/>
        <w:ind w:left="360"/>
        <w:rPr>
          <w:color w:val="FF0000"/>
        </w:rPr>
      </w:pPr>
      <w:r>
        <w:rPr>
          <w:color w:val="FF0000"/>
        </w:rPr>
        <w:t>Grundsätzlich wäre die Stadt Bergneustadt verpflichtet, einen Gesamtabschluss, also für ihren Haushalt und ihre Beteiligungen, zu erstellen.</w:t>
      </w:r>
      <w:proofErr w:type="spellStart"/>
      <w:r>
        <w:rPr>
          <w:color w:val="FF0000"/>
        </w:rPr>
        <w:t xml:space="preserve"> </w:t>
      </w:r>
      <w:proofErr w:type="spellEnd"/>
      <w:r>
        <w:rPr>
          <w:color w:val="FF0000"/>
        </w:rPr>
        <w:t xml:space="preserve">Bei gewissen Voraussetzungen (Größengrenze der Eigenbetriebe) entfällt diese Pflicht. </w:t>
      </w:r>
      <w:r>
        <w:rPr>
          <w:color w:val="FF0000"/>
        </w:rPr>
        <w:t>Die Stadt Bergneustadt müsste nur das Wasserwerk in einen Gesamtabschluss einbringen</w:t>
      </w:r>
      <w:r>
        <w:rPr>
          <w:color w:val="FF0000"/>
        </w:rPr>
        <w:t xml:space="preserve">, der Rat hat festgestellt, dass die Voraussetzungen zu Befreiung vorliegen. </w:t>
      </w:r>
    </w:p>
    <w:p w14:paraId="1C231CD1" w14:textId="77777777" w:rsidR="00624A59" w:rsidRPr="00624A59" w:rsidRDefault="00624A59" w:rsidP="00A32B7B">
      <w:pPr>
        <w:pStyle w:val="Listenabsatz"/>
        <w:ind w:left="360"/>
        <w:rPr>
          <w:color w:val="FF0000"/>
        </w:rPr>
      </w:pPr>
    </w:p>
    <w:p w14:paraId="2F8C3B25" w14:textId="31062DA6" w:rsidR="00A32B7B" w:rsidRDefault="00A32B7B" w:rsidP="005A151E">
      <w:pPr>
        <w:pStyle w:val="Listenabsatz"/>
        <w:numPr>
          <w:ilvl w:val="0"/>
          <w:numId w:val="2"/>
        </w:numPr>
      </w:pPr>
      <w:r>
        <w:t>Feststellung des Jahresabschlusses 2023 des Wasserwerks,</w:t>
      </w:r>
      <w:r w:rsidR="005A151E">
        <w:t xml:space="preserve"> </w:t>
      </w:r>
      <w:r>
        <w:t>Gewinnverwendungs</w:t>
      </w:r>
      <w:r w:rsidR="005A151E">
        <w:t>-</w:t>
      </w:r>
      <w:r>
        <w:t>beschluss und Entlastung des</w:t>
      </w:r>
      <w:r>
        <w:t xml:space="preserve"> </w:t>
      </w:r>
      <w:r>
        <w:t>Betriebsausschusses</w:t>
      </w:r>
    </w:p>
    <w:p w14:paraId="3226428A" w14:textId="044190E7" w:rsidR="005A151E" w:rsidRPr="005A151E" w:rsidRDefault="005A151E" w:rsidP="005A151E">
      <w:pPr>
        <w:pStyle w:val="Listenabsatz"/>
        <w:ind w:left="360"/>
        <w:rPr>
          <w:color w:val="FF0000"/>
        </w:rPr>
      </w:pPr>
      <w:r w:rsidRPr="005A151E">
        <w:rPr>
          <w:rFonts w:ascii="Calibri" w:hAnsi="Calibri" w:cs="Calibri"/>
          <w:color w:val="FF0000"/>
        </w:rPr>
        <w:t>﻿</w:t>
      </w:r>
      <w:r>
        <w:rPr>
          <w:rFonts w:ascii="Calibri" w:hAnsi="Calibri" w:cs="Calibri"/>
          <w:color w:val="FF0000"/>
        </w:rPr>
        <w:t xml:space="preserve">Der Rat hat den geprüften Jahresabschluss des Wasserwerks festgestellt und beschlossen, dass der </w:t>
      </w:r>
      <w:r w:rsidRPr="005A151E">
        <w:rPr>
          <w:color w:val="FF0000"/>
        </w:rPr>
        <w:t>Jahresgewinn</w:t>
      </w:r>
      <w:r>
        <w:rPr>
          <w:color w:val="FF0000"/>
        </w:rPr>
        <w:t xml:space="preserve"> </w:t>
      </w:r>
      <w:r w:rsidRPr="005A151E">
        <w:rPr>
          <w:color w:val="FF0000"/>
        </w:rPr>
        <w:t>von 114.951,06 € an den Haushalt</w:t>
      </w:r>
    </w:p>
    <w:p w14:paraId="4CEE082A" w14:textId="5F468518" w:rsidR="00A32B7B" w:rsidRPr="005A151E" w:rsidRDefault="005A151E" w:rsidP="005A151E">
      <w:pPr>
        <w:pStyle w:val="Listenabsatz"/>
        <w:ind w:left="360"/>
        <w:rPr>
          <w:color w:val="FF0000"/>
        </w:rPr>
      </w:pPr>
      <w:r w:rsidRPr="005A151E">
        <w:rPr>
          <w:color w:val="FF0000"/>
        </w:rPr>
        <w:t>der Stadt abgeführt</w:t>
      </w:r>
      <w:r>
        <w:rPr>
          <w:color w:val="FF0000"/>
        </w:rPr>
        <w:t xml:space="preserve"> wird.</w:t>
      </w:r>
    </w:p>
    <w:p w14:paraId="575F9B52" w14:textId="77777777" w:rsidR="005A151E" w:rsidRDefault="005A151E" w:rsidP="00A32B7B">
      <w:pPr>
        <w:pStyle w:val="Listenabsatz"/>
        <w:ind w:left="360"/>
      </w:pPr>
    </w:p>
    <w:p w14:paraId="3DD5CB09" w14:textId="16A6A806" w:rsidR="00A32B7B" w:rsidRDefault="00A32B7B" w:rsidP="00A32B7B">
      <w:pPr>
        <w:pStyle w:val="Listenabsatz"/>
        <w:numPr>
          <w:ilvl w:val="0"/>
          <w:numId w:val="2"/>
        </w:numPr>
      </w:pPr>
      <w:r>
        <w:t xml:space="preserve">Wasserversorgung im Wirtschaftsjahr 2025 </w:t>
      </w:r>
      <w:r w:rsidR="005A151E">
        <w:br/>
      </w:r>
      <w:r>
        <w:t>21. Nachtrag zur</w:t>
      </w:r>
      <w:r w:rsidR="005A151E">
        <w:t xml:space="preserve"> </w:t>
      </w:r>
      <w:r>
        <w:t>Beitrags- und Gebührensatzung und Satzung über den</w:t>
      </w:r>
      <w:r w:rsidR="005A151E">
        <w:t xml:space="preserve"> </w:t>
      </w:r>
      <w:r>
        <w:t>Kostenersatz zur Wasserversorgungssatzung der Stadt</w:t>
      </w:r>
      <w:r w:rsidR="005A151E">
        <w:t xml:space="preserve"> </w:t>
      </w:r>
      <w:r>
        <w:t>Bergneustadt vom 12.12.2001</w:t>
      </w:r>
    </w:p>
    <w:p w14:paraId="2301CF40" w14:textId="5DEBF64B" w:rsidR="00A32B7B" w:rsidRDefault="005A151E" w:rsidP="000A53FA">
      <w:pPr>
        <w:pStyle w:val="Listenabsatz"/>
        <w:ind w:left="360"/>
        <w:rPr>
          <w:color w:val="FF0000"/>
        </w:rPr>
      </w:pPr>
      <w:r>
        <w:rPr>
          <w:color w:val="FF0000"/>
        </w:rPr>
        <w:lastRenderedPageBreak/>
        <w:t>D</w:t>
      </w:r>
      <w:r w:rsidR="000A53FA">
        <w:rPr>
          <w:color w:val="FF0000"/>
        </w:rPr>
        <w:t xml:space="preserve">ie Gebührenbedarfsberechnung für 2025 hat die Notwendigkeit einer Anhebung der Wassergebühren ergeben. Der Rat hat sich mehrheitlich dafür entschieden, die Verbrauchsgebühren von 1,95€/cbm auf 2,11€ /cbm anzuheben und die Grundgebühr unverändert zu lassen. </w:t>
      </w:r>
    </w:p>
    <w:p w14:paraId="1E203A35" w14:textId="77777777" w:rsidR="005A151E" w:rsidRPr="005A151E" w:rsidRDefault="005A151E" w:rsidP="00A32B7B">
      <w:pPr>
        <w:pStyle w:val="Listenabsatz"/>
        <w:ind w:left="360"/>
        <w:rPr>
          <w:color w:val="FF0000"/>
        </w:rPr>
      </w:pPr>
    </w:p>
    <w:p w14:paraId="75974DF3" w14:textId="52313FEB" w:rsidR="00A16482" w:rsidRDefault="00A16482" w:rsidP="00A32B7B">
      <w:pPr>
        <w:pStyle w:val="Listenabsatz"/>
        <w:numPr>
          <w:ilvl w:val="0"/>
          <w:numId w:val="2"/>
        </w:numPr>
      </w:pPr>
      <w:r w:rsidRPr="00A16482">
        <w:t>5. Nachtrag zur Betriebssatzung für das Wasserwerk der Stadt Bergneustadt vom 27.06.2006</w:t>
      </w:r>
    </w:p>
    <w:p w14:paraId="21A51E59" w14:textId="77777777" w:rsidR="00A16482" w:rsidRDefault="00A16482" w:rsidP="00A16482">
      <w:pPr>
        <w:pStyle w:val="Listenabsatz"/>
        <w:ind w:left="360"/>
      </w:pPr>
    </w:p>
    <w:p w14:paraId="60059543" w14:textId="77777777" w:rsidR="000A53FA" w:rsidRDefault="00A16482" w:rsidP="00A16482">
      <w:pPr>
        <w:pStyle w:val="Listenabsatz"/>
        <w:ind w:left="360"/>
      </w:pPr>
      <w:r w:rsidRPr="00A16482">
        <w:rPr>
          <w:i/>
          <w:iCs/>
        </w:rPr>
        <w:t>Durch das 3. NKFG ist für die Eigenbetriebe und Anstalten des öffentlichen Rechts die Pflicht zur Aufstellung eines Lageberichts ganz entfallen. Aufgrund dieser gesetzlichen Änderung hat der Städte- und Gemeindebund eine neue Mustersatzung erstellt. Mit dieser Änderung wird die Satzungsregelung der Mustersatzung sowie den gesetzlichen Vorgaben angepasst</w:t>
      </w:r>
      <w:r w:rsidRPr="00A16482">
        <w:t>.</w:t>
      </w:r>
      <w:r>
        <w:t xml:space="preserve"> </w:t>
      </w:r>
    </w:p>
    <w:p w14:paraId="00F1B298" w14:textId="7B073EEA" w:rsidR="00A16482" w:rsidRDefault="000A53FA" w:rsidP="00A16482">
      <w:pPr>
        <w:pStyle w:val="Listenabsatz"/>
        <w:ind w:left="360"/>
      </w:pPr>
      <w:r w:rsidRPr="000A53FA">
        <w:rPr>
          <w:color w:val="FF0000"/>
        </w:rPr>
        <w:t>Dies hat der Rat s</w:t>
      </w:r>
      <w:r w:rsidR="00A16482" w:rsidRPr="00A16482">
        <w:rPr>
          <w:color w:val="FF0000"/>
        </w:rPr>
        <w:t>o beschlossen</w:t>
      </w:r>
      <w:r w:rsidR="00A16482">
        <w:t>.</w:t>
      </w:r>
    </w:p>
    <w:p w14:paraId="06B013A1" w14:textId="77777777" w:rsidR="00A16482" w:rsidRPr="00A16482" w:rsidRDefault="00A16482" w:rsidP="00A16482">
      <w:pPr>
        <w:pStyle w:val="Listenabsatz"/>
        <w:ind w:left="360"/>
      </w:pPr>
    </w:p>
    <w:p w14:paraId="55B667EA" w14:textId="76BA762D" w:rsidR="00A32B7B" w:rsidRDefault="00A32B7B" w:rsidP="00A32B7B">
      <w:pPr>
        <w:pStyle w:val="Listenabsatz"/>
        <w:numPr>
          <w:ilvl w:val="0"/>
          <w:numId w:val="2"/>
        </w:numPr>
      </w:pPr>
      <w:r>
        <w:t>Straßenreinigung</w:t>
      </w:r>
      <w:r w:rsidR="000A53FA">
        <w:t xml:space="preserve"> - </w:t>
      </w:r>
      <w:r>
        <w:t>hier: Gebührenbedarfsberechnung 2025</w:t>
      </w:r>
    </w:p>
    <w:p w14:paraId="24FC49C4" w14:textId="2D71EC65" w:rsidR="00A32B7B" w:rsidRDefault="00A32B7B" w:rsidP="00A32B7B">
      <w:pPr>
        <w:pStyle w:val="Listenabsatz"/>
        <w:ind w:left="360"/>
      </w:pPr>
      <w:r>
        <w:t>19. Nachtrag zur Satzung über die Straßenreinigung und</w:t>
      </w:r>
      <w:r w:rsidR="000A53FA">
        <w:t xml:space="preserve"> </w:t>
      </w:r>
      <w:r>
        <w:t>die Erhebung von Straßenreinigungsgebühren vom</w:t>
      </w:r>
      <w:r w:rsidR="000A53FA">
        <w:t xml:space="preserve"> </w:t>
      </w:r>
      <w:r>
        <w:t>20.09.2007 (Straßenreinigungs- und Gebührensatzung)</w:t>
      </w:r>
    </w:p>
    <w:p w14:paraId="5EF31B39" w14:textId="77777777" w:rsidR="000A53FA" w:rsidRDefault="000A53FA" w:rsidP="00A32B7B">
      <w:pPr>
        <w:pStyle w:val="Listenabsatz"/>
        <w:ind w:left="360"/>
      </w:pPr>
    </w:p>
    <w:p w14:paraId="345DFBB0" w14:textId="76B6A8F1" w:rsidR="00A32B7B" w:rsidRDefault="000A53FA" w:rsidP="00A32B7B">
      <w:pPr>
        <w:pStyle w:val="Listenabsatz"/>
        <w:ind w:left="360"/>
      </w:pPr>
      <w:r w:rsidRPr="000A53FA">
        <w:drawing>
          <wp:inline distT="0" distB="0" distL="0" distR="0" wp14:anchorId="587C0CBA" wp14:editId="075166CD">
            <wp:extent cx="5080000" cy="1612900"/>
            <wp:effectExtent l="0" t="0" r="0" b="0"/>
            <wp:docPr id="298767952" name="Grafik 1" descr="Ein Bild, das Text, Screenshot, Schrif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67952" name="Grafik 1" descr="Ein Bild, das Text, Screenshot, Schrift, Algebra enthält.&#10;&#10;Automatisch generierte Beschreibung"/>
                    <pic:cNvPicPr/>
                  </pic:nvPicPr>
                  <pic:blipFill>
                    <a:blip r:embed="rId5"/>
                    <a:stretch>
                      <a:fillRect/>
                    </a:stretch>
                  </pic:blipFill>
                  <pic:spPr>
                    <a:xfrm>
                      <a:off x="0" y="0"/>
                      <a:ext cx="5080000" cy="1612900"/>
                    </a:xfrm>
                    <a:prstGeom prst="rect">
                      <a:avLst/>
                    </a:prstGeom>
                  </pic:spPr>
                </pic:pic>
              </a:graphicData>
            </a:graphic>
          </wp:inline>
        </w:drawing>
      </w:r>
    </w:p>
    <w:p w14:paraId="4B381769" w14:textId="5E64E2DC" w:rsidR="000A53FA" w:rsidRDefault="000A53FA" w:rsidP="00A32B7B">
      <w:pPr>
        <w:pStyle w:val="Listenabsatz"/>
        <w:ind w:left="360"/>
      </w:pPr>
      <w:r w:rsidRPr="000A53FA">
        <w:drawing>
          <wp:inline distT="0" distB="0" distL="0" distR="0" wp14:anchorId="5F5FEA09" wp14:editId="565D1C7E">
            <wp:extent cx="5041900" cy="3302000"/>
            <wp:effectExtent l="0" t="0" r="0" b="0"/>
            <wp:docPr id="1587921007"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21007" name="Grafik 1" descr="Ein Bild, das Text, Screenshot, Schrift enthält.&#10;&#10;Automatisch generierte Beschreibung"/>
                    <pic:cNvPicPr/>
                  </pic:nvPicPr>
                  <pic:blipFill>
                    <a:blip r:embed="rId6"/>
                    <a:stretch>
                      <a:fillRect/>
                    </a:stretch>
                  </pic:blipFill>
                  <pic:spPr>
                    <a:xfrm>
                      <a:off x="0" y="0"/>
                      <a:ext cx="5041900" cy="3302000"/>
                    </a:xfrm>
                    <a:prstGeom prst="rect">
                      <a:avLst/>
                    </a:prstGeom>
                  </pic:spPr>
                </pic:pic>
              </a:graphicData>
            </a:graphic>
          </wp:inline>
        </w:drawing>
      </w:r>
    </w:p>
    <w:p w14:paraId="54EE3740" w14:textId="77777777" w:rsidR="000A53FA" w:rsidRDefault="000A53FA" w:rsidP="00A32B7B">
      <w:pPr>
        <w:pStyle w:val="Listenabsatz"/>
        <w:ind w:left="360"/>
      </w:pPr>
    </w:p>
    <w:p w14:paraId="5FDAA66B" w14:textId="77777777" w:rsidR="000A53FA" w:rsidRDefault="000A53FA" w:rsidP="00A32B7B">
      <w:pPr>
        <w:pStyle w:val="Listenabsatz"/>
        <w:ind w:left="360"/>
      </w:pPr>
    </w:p>
    <w:p w14:paraId="7E06DDFF" w14:textId="09670C66" w:rsidR="00A32B7B" w:rsidRDefault="00A32B7B" w:rsidP="00A32B7B">
      <w:pPr>
        <w:pStyle w:val="Listenabsatz"/>
        <w:numPr>
          <w:ilvl w:val="0"/>
          <w:numId w:val="2"/>
        </w:numPr>
      </w:pPr>
      <w:r>
        <w:lastRenderedPageBreak/>
        <w:t>Abwasserbeseitigung</w:t>
      </w:r>
      <w:r w:rsidR="000A53FA">
        <w:t xml:space="preserve"> - </w:t>
      </w:r>
      <w:r>
        <w:t>hier: Gebührenbedarfsberechnung 2025</w:t>
      </w:r>
    </w:p>
    <w:p w14:paraId="21BC704D" w14:textId="6FE1AEF9" w:rsidR="00A32B7B" w:rsidRDefault="00A32B7B" w:rsidP="00A32B7B">
      <w:pPr>
        <w:pStyle w:val="Listenabsatz"/>
        <w:ind w:left="360"/>
      </w:pPr>
      <w:r>
        <w:t>27. Nachtrag zur Beitrags- und Gebührensatzung und</w:t>
      </w:r>
      <w:r w:rsidR="000A53FA">
        <w:t xml:space="preserve"> </w:t>
      </w:r>
      <w:r>
        <w:t>Satzung über den Kostenersatz bei Grundstücken zur</w:t>
      </w:r>
      <w:r w:rsidR="000A53FA">
        <w:t xml:space="preserve"> </w:t>
      </w:r>
      <w:r>
        <w:t>Entwässerungssatzung und zur Klärschlammsatzung der</w:t>
      </w:r>
    </w:p>
    <w:p w14:paraId="552D0C78" w14:textId="72648570" w:rsidR="00A32B7B" w:rsidRDefault="00A32B7B" w:rsidP="00A32B7B">
      <w:pPr>
        <w:pStyle w:val="Listenabsatz"/>
        <w:ind w:left="360"/>
      </w:pPr>
      <w:r>
        <w:t>Stadt Bergneustadt vom 10.12.1999.</w:t>
      </w:r>
    </w:p>
    <w:p w14:paraId="5F57A6E7" w14:textId="77777777" w:rsidR="000244B3" w:rsidRDefault="000244B3" w:rsidP="00A32B7B">
      <w:pPr>
        <w:pStyle w:val="Listenabsatz"/>
        <w:ind w:left="360"/>
        <w:rPr>
          <w:color w:val="FF0000"/>
        </w:rPr>
      </w:pPr>
    </w:p>
    <w:p w14:paraId="0BCE526F" w14:textId="15C91C84" w:rsidR="00C95C8E" w:rsidRPr="000244B3" w:rsidRDefault="000244B3" w:rsidP="00A32B7B">
      <w:pPr>
        <w:pStyle w:val="Listenabsatz"/>
        <w:ind w:left="360"/>
        <w:rPr>
          <w:color w:val="FF0000"/>
        </w:rPr>
      </w:pPr>
      <w:r w:rsidRPr="000244B3">
        <w:rPr>
          <w:color w:val="FF0000"/>
        </w:rPr>
        <w:t>Hier die neu beschlossenen Gebühren:</w:t>
      </w:r>
    </w:p>
    <w:p w14:paraId="3DE767CC" w14:textId="554874B7" w:rsidR="00A32B7B" w:rsidRDefault="000A53FA" w:rsidP="00A32B7B">
      <w:pPr>
        <w:pStyle w:val="Listenabsatz"/>
        <w:ind w:left="360"/>
      </w:pPr>
      <w:r w:rsidRPr="000A53FA">
        <w:drawing>
          <wp:inline distT="0" distB="0" distL="0" distR="0" wp14:anchorId="57B282D2" wp14:editId="3287D381">
            <wp:extent cx="5626100" cy="1803400"/>
            <wp:effectExtent l="0" t="0" r="0" b="0"/>
            <wp:docPr id="2142371862" name="Grafik 1" descr="Ein Bild, das Text, Schrift, Screensho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1862" name="Grafik 1" descr="Ein Bild, das Text, Schrift, Screenshot, Algebra enthält.&#10;&#10;Automatisch generierte Beschreibung"/>
                    <pic:cNvPicPr/>
                  </pic:nvPicPr>
                  <pic:blipFill>
                    <a:blip r:embed="rId7"/>
                    <a:stretch>
                      <a:fillRect/>
                    </a:stretch>
                  </pic:blipFill>
                  <pic:spPr>
                    <a:xfrm>
                      <a:off x="0" y="0"/>
                      <a:ext cx="5626100" cy="1803400"/>
                    </a:xfrm>
                    <a:prstGeom prst="rect">
                      <a:avLst/>
                    </a:prstGeom>
                  </pic:spPr>
                </pic:pic>
              </a:graphicData>
            </a:graphic>
          </wp:inline>
        </w:drawing>
      </w:r>
    </w:p>
    <w:p w14:paraId="7EBD7CC2" w14:textId="4050984D" w:rsidR="000A53FA" w:rsidRDefault="000A53FA" w:rsidP="00A32B7B">
      <w:pPr>
        <w:pStyle w:val="Listenabsatz"/>
        <w:ind w:left="360"/>
      </w:pPr>
      <w:r w:rsidRPr="000A53FA">
        <w:drawing>
          <wp:inline distT="0" distB="0" distL="0" distR="0" wp14:anchorId="6EEFA89F" wp14:editId="4F372E90">
            <wp:extent cx="5626100" cy="863600"/>
            <wp:effectExtent l="0" t="0" r="0" b="0"/>
            <wp:docPr id="95966483" name="Grafik 1"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6483" name="Grafik 1" descr="Ein Bild, das Text, Schrift enthält.&#10;&#10;Automatisch generierte Beschreibung"/>
                    <pic:cNvPicPr/>
                  </pic:nvPicPr>
                  <pic:blipFill>
                    <a:blip r:embed="rId8"/>
                    <a:stretch>
                      <a:fillRect/>
                    </a:stretch>
                  </pic:blipFill>
                  <pic:spPr>
                    <a:xfrm>
                      <a:off x="0" y="0"/>
                      <a:ext cx="5626100" cy="863600"/>
                    </a:xfrm>
                    <a:prstGeom prst="rect">
                      <a:avLst/>
                    </a:prstGeom>
                  </pic:spPr>
                </pic:pic>
              </a:graphicData>
            </a:graphic>
          </wp:inline>
        </w:drawing>
      </w:r>
    </w:p>
    <w:p w14:paraId="1EEBE46A" w14:textId="77777777" w:rsidR="000A53FA" w:rsidRDefault="000A53FA" w:rsidP="00A32B7B">
      <w:pPr>
        <w:pStyle w:val="Listenabsatz"/>
        <w:ind w:left="360"/>
      </w:pPr>
    </w:p>
    <w:p w14:paraId="75685301" w14:textId="75F64A9D" w:rsidR="000244B3" w:rsidRDefault="00A32B7B" w:rsidP="00A32B7B">
      <w:pPr>
        <w:pStyle w:val="Listenabsatz"/>
        <w:numPr>
          <w:ilvl w:val="0"/>
          <w:numId w:val="2"/>
        </w:numPr>
      </w:pPr>
      <w:r>
        <w:t>Bestattungswesen</w:t>
      </w:r>
      <w:r w:rsidR="000244B3">
        <w:t xml:space="preserve"> - </w:t>
      </w:r>
      <w:r>
        <w:t>hier: Gebührenbedarfsberechnung 2025</w:t>
      </w:r>
    </w:p>
    <w:p w14:paraId="03AA7CA3" w14:textId="77777777" w:rsidR="000244B3" w:rsidRPr="000244B3" w:rsidRDefault="000244B3" w:rsidP="000244B3">
      <w:pPr>
        <w:pStyle w:val="Listenabsatz"/>
        <w:ind w:left="360"/>
        <w:rPr>
          <w:color w:val="FF0000"/>
        </w:rPr>
      </w:pPr>
      <w:r w:rsidRPr="000244B3">
        <w:rPr>
          <w:color w:val="FF0000"/>
        </w:rPr>
        <w:t>Hier die neu beschlossenen Gebühren:</w:t>
      </w:r>
    </w:p>
    <w:p w14:paraId="1F1521E7" w14:textId="40AAD98A" w:rsidR="00A32B7B" w:rsidRDefault="00C95C8E" w:rsidP="00A32B7B">
      <w:pPr>
        <w:pStyle w:val="Listenabsatz"/>
        <w:ind w:left="360"/>
      </w:pPr>
      <w:r w:rsidRPr="000A53FA">
        <w:drawing>
          <wp:inline distT="0" distB="0" distL="0" distR="0" wp14:anchorId="2D61ED26" wp14:editId="441D5C8D">
            <wp:extent cx="5758853" cy="4635610"/>
            <wp:effectExtent l="0" t="0" r="0" b="0"/>
            <wp:docPr id="203300039"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59616" name="Grafik 1" descr="Ein Bild, das Text, Screenshot, Dokument, Schrift enthält.&#10;&#10;Automatisch generierte Beschreibung"/>
                    <pic:cNvPicPr/>
                  </pic:nvPicPr>
                  <pic:blipFill rotWithShape="1">
                    <a:blip r:embed="rId9"/>
                    <a:srcRect b="21973"/>
                    <a:stretch/>
                  </pic:blipFill>
                  <pic:spPr bwMode="auto">
                    <a:xfrm>
                      <a:off x="0" y="0"/>
                      <a:ext cx="5760720" cy="4637113"/>
                    </a:xfrm>
                    <a:prstGeom prst="rect">
                      <a:avLst/>
                    </a:prstGeom>
                    <a:ln>
                      <a:noFill/>
                    </a:ln>
                    <a:extLst>
                      <a:ext uri="{53640926-AAD7-44D8-BBD7-CCE9431645EC}">
                        <a14:shadowObscured xmlns:a14="http://schemas.microsoft.com/office/drawing/2010/main"/>
                      </a:ext>
                    </a:extLst>
                  </pic:spPr>
                </pic:pic>
              </a:graphicData>
            </a:graphic>
          </wp:inline>
        </w:drawing>
      </w:r>
    </w:p>
    <w:p w14:paraId="5E25FEBE" w14:textId="51C88BF0" w:rsidR="00A32B7B" w:rsidRDefault="000A53FA" w:rsidP="00A32B7B">
      <w:pPr>
        <w:pStyle w:val="Listenabsatz"/>
        <w:ind w:left="360"/>
      </w:pPr>
      <w:r w:rsidRPr="000A53FA">
        <w:lastRenderedPageBreak/>
        <w:drawing>
          <wp:inline distT="0" distB="0" distL="0" distR="0" wp14:anchorId="15AD61CA" wp14:editId="240DA9CA">
            <wp:extent cx="5760720" cy="1180133"/>
            <wp:effectExtent l="0" t="0" r="0" b="1270"/>
            <wp:docPr id="897859616"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59616" name="Grafik 1" descr="Ein Bild, das Text, Screenshot, Dokument, Schrift enthält.&#10;&#10;Automatisch generierte Beschreibung"/>
                    <pic:cNvPicPr/>
                  </pic:nvPicPr>
                  <pic:blipFill rotWithShape="1">
                    <a:blip r:embed="rId9"/>
                    <a:srcRect t="80142"/>
                    <a:stretch/>
                  </pic:blipFill>
                  <pic:spPr bwMode="auto">
                    <a:xfrm>
                      <a:off x="0" y="0"/>
                      <a:ext cx="5760720" cy="1180133"/>
                    </a:xfrm>
                    <a:prstGeom prst="rect">
                      <a:avLst/>
                    </a:prstGeom>
                    <a:ln>
                      <a:noFill/>
                    </a:ln>
                    <a:extLst>
                      <a:ext uri="{53640926-AAD7-44D8-BBD7-CCE9431645EC}">
                        <a14:shadowObscured xmlns:a14="http://schemas.microsoft.com/office/drawing/2010/main"/>
                      </a:ext>
                    </a:extLst>
                  </pic:spPr>
                </pic:pic>
              </a:graphicData>
            </a:graphic>
          </wp:inline>
        </w:drawing>
      </w:r>
    </w:p>
    <w:p w14:paraId="3E94C9F8" w14:textId="77777777" w:rsidR="000A53FA" w:rsidRDefault="000A53FA" w:rsidP="00A32B7B">
      <w:pPr>
        <w:pStyle w:val="Listenabsatz"/>
        <w:ind w:left="360"/>
      </w:pPr>
    </w:p>
    <w:p w14:paraId="5AE7CBCA" w14:textId="1DC64E06" w:rsidR="000A53FA" w:rsidRDefault="000A53FA" w:rsidP="00A32B7B">
      <w:pPr>
        <w:pStyle w:val="Listenabsatz"/>
        <w:ind w:left="360"/>
      </w:pPr>
    </w:p>
    <w:p w14:paraId="5692FE3D" w14:textId="201AAB6A" w:rsidR="000A53FA" w:rsidRDefault="000A53FA" w:rsidP="00A32B7B">
      <w:pPr>
        <w:pStyle w:val="Listenabsatz"/>
        <w:ind w:left="360"/>
      </w:pPr>
      <w:r w:rsidRPr="000A53FA">
        <w:drawing>
          <wp:inline distT="0" distB="0" distL="0" distR="0" wp14:anchorId="3A2EC6BE" wp14:editId="251C0E53">
            <wp:extent cx="5760720" cy="1896607"/>
            <wp:effectExtent l="0" t="0" r="0" b="0"/>
            <wp:docPr id="1473586284"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86284" name="Grafik 1" descr="Ein Bild, das Text, Screenshot, Schrift, Dokument enthält.&#10;&#10;Automatisch generierte Beschreibung"/>
                    <pic:cNvPicPr/>
                  </pic:nvPicPr>
                  <pic:blipFill rotWithShape="1">
                    <a:blip r:embed="rId10"/>
                    <a:srcRect t="44853"/>
                    <a:stretch/>
                  </pic:blipFill>
                  <pic:spPr bwMode="auto">
                    <a:xfrm>
                      <a:off x="0" y="0"/>
                      <a:ext cx="5760720" cy="1896607"/>
                    </a:xfrm>
                    <a:prstGeom prst="rect">
                      <a:avLst/>
                    </a:prstGeom>
                    <a:ln>
                      <a:noFill/>
                    </a:ln>
                    <a:extLst>
                      <a:ext uri="{53640926-AAD7-44D8-BBD7-CCE9431645EC}">
                        <a14:shadowObscured xmlns:a14="http://schemas.microsoft.com/office/drawing/2010/main"/>
                      </a:ext>
                    </a:extLst>
                  </pic:spPr>
                </pic:pic>
              </a:graphicData>
            </a:graphic>
          </wp:inline>
        </w:drawing>
      </w:r>
    </w:p>
    <w:p w14:paraId="4A2B88A9" w14:textId="4AAA977C" w:rsidR="00C95C8E" w:rsidRDefault="00C95C8E" w:rsidP="00A32B7B">
      <w:pPr>
        <w:pStyle w:val="Listenabsatz"/>
        <w:ind w:left="360"/>
      </w:pPr>
      <w:r w:rsidRPr="00C95C8E">
        <w:drawing>
          <wp:inline distT="0" distB="0" distL="0" distR="0" wp14:anchorId="0D823FED" wp14:editId="4B664D9A">
            <wp:extent cx="5760720" cy="4022725"/>
            <wp:effectExtent l="0" t="0" r="5080" b="3175"/>
            <wp:docPr id="1492723998"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23998" name="Grafik 1" descr="Ein Bild, das Text, Screenshot, Schrift, Dokument enthält.&#10;&#10;Automatisch generierte Beschreibung"/>
                    <pic:cNvPicPr/>
                  </pic:nvPicPr>
                  <pic:blipFill>
                    <a:blip r:embed="rId11"/>
                    <a:stretch>
                      <a:fillRect/>
                    </a:stretch>
                  </pic:blipFill>
                  <pic:spPr>
                    <a:xfrm>
                      <a:off x="0" y="0"/>
                      <a:ext cx="5760720" cy="4022725"/>
                    </a:xfrm>
                    <a:prstGeom prst="rect">
                      <a:avLst/>
                    </a:prstGeom>
                  </pic:spPr>
                </pic:pic>
              </a:graphicData>
            </a:graphic>
          </wp:inline>
        </w:drawing>
      </w:r>
    </w:p>
    <w:p w14:paraId="77C87340" w14:textId="77777777" w:rsidR="00C95C8E" w:rsidRDefault="00C95C8E" w:rsidP="00A32B7B">
      <w:pPr>
        <w:pStyle w:val="Listenabsatz"/>
        <w:ind w:left="360"/>
      </w:pPr>
    </w:p>
    <w:p w14:paraId="236AF54A" w14:textId="3EE14FA1" w:rsidR="00C95C8E" w:rsidRDefault="00C95C8E" w:rsidP="00A32B7B">
      <w:pPr>
        <w:pStyle w:val="Listenabsatz"/>
        <w:ind w:left="360"/>
      </w:pPr>
      <w:r w:rsidRPr="00C95C8E">
        <w:lastRenderedPageBreak/>
        <w:drawing>
          <wp:inline distT="0" distB="0" distL="0" distR="0" wp14:anchorId="64B8B438" wp14:editId="63762729">
            <wp:extent cx="5760720" cy="2207260"/>
            <wp:effectExtent l="0" t="0" r="5080" b="2540"/>
            <wp:docPr id="834733804" name="Grafik 1" descr="Ein Bild, das Text, Screenshot, Schrif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33804" name="Grafik 1" descr="Ein Bild, das Text, Screenshot, Schrift, Algebra enthält.&#10;&#10;Automatisch generierte Beschreibung"/>
                    <pic:cNvPicPr/>
                  </pic:nvPicPr>
                  <pic:blipFill>
                    <a:blip r:embed="rId12"/>
                    <a:stretch>
                      <a:fillRect/>
                    </a:stretch>
                  </pic:blipFill>
                  <pic:spPr>
                    <a:xfrm>
                      <a:off x="0" y="0"/>
                      <a:ext cx="5760720" cy="2207260"/>
                    </a:xfrm>
                    <a:prstGeom prst="rect">
                      <a:avLst/>
                    </a:prstGeom>
                  </pic:spPr>
                </pic:pic>
              </a:graphicData>
            </a:graphic>
          </wp:inline>
        </w:drawing>
      </w:r>
    </w:p>
    <w:p w14:paraId="7A2BE347" w14:textId="77777777" w:rsidR="000A53FA" w:rsidRDefault="000A53FA" w:rsidP="00A32B7B">
      <w:pPr>
        <w:pStyle w:val="Listenabsatz"/>
        <w:ind w:left="360"/>
      </w:pPr>
    </w:p>
    <w:p w14:paraId="32357639" w14:textId="2873A67E" w:rsidR="00C95C8E" w:rsidRDefault="00C95C8E" w:rsidP="00A32B7B">
      <w:pPr>
        <w:pStyle w:val="Listenabsatz"/>
        <w:ind w:left="360"/>
      </w:pPr>
      <w:r>
        <w:t xml:space="preserve"> </w:t>
      </w:r>
    </w:p>
    <w:p w14:paraId="62DE6FBC" w14:textId="4EBDEC14" w:rsidR="00A32B7B" w:rsidRDefault="00A32B7B" w:rsidP="00A32B7B">
      <w:pPr>
        <w:pStyle w:val="Listenabsatz"/>
        <w:numPr>
          <w:ilvl w:val="0"/>
          <w:numId w:val="2"/>
        </w:numPr>
      </w:pPr>
      <w:r>
        <w:t>1. Nachtrag zur Benutzungs- und Gebührensatzung für</w:t>
      </w:r>
      <w:r w:rsidR="00C95C8E">
        <w:t xml:space="preserve"> </w:t>
      </w:r>
      <w:r>
        <w:t>Unterkünfte für Flüchtlinge, zugewanderte Personen und</w:t>
      </w:r>
      <w:r w:rsidR="00C95C8E">
        <w:t xml:space="preserve"> </w:t>
      </w:r>
      <w:r>
        <w:t>Obdachlose der Stadt Bergneustadt</w:t>
      </w:r>
    </w:p>
    <w:p w14:paraId="08340B47" w14:textId="403161FF" w:rsidR="000244B3" w:rsidRPr="000244B3" w:rsidRDefault="000244B3" w:rsidP="000244B3">
      <w:pPr>
        <w:pStyle w:val="Listenabsatz"/>
        <w:ind w:left="360"/>
        <w:rPr>
          <w:color w:val="FF0000"/>
        </w:rPr>
      </w:pPr>
      <w:r w:rsidRPr="000244B3">
        <w:rPr>
          <w:color w:val="FF0000"/>
        </w:rPr>
        <w:t xml:space="preserve">Die Kosten für die </w:t>
      </w:r>
      <w:r>
        <w:rPr>
          <w:color w:val="FF0000"/>
        </w:rPr>
        <w:t xml:space="preserve">Unterbringung steigen von 10,95€/qm auf 12,77€/qm </w:t>
      </w:r>
      <w:r w:rsidR="005E552B">
        <w:rPr>
          <w:color w:val="FF0000"/>
        </w:rPr>
        <w:t xml:space="preserve">und die Nutzungspauschale für Inventar </w:t>
      </w:r>
      <w:r>
        <w:rPr>
          <w:color w:val="FF0000"/>
        </w:rPr>
        <w:t>von 6,50€ auf 23,52€</w:t>
      </w:r>
      <w:r w:rsidR="005E552B">
        <w:rPr>
          <w:color w:val="FF0000"/>
        </w:rPr>
        <w:t xml:space="preserve"> aufgrund von Inflation und höherer Abnutzung. Die Kosten werden von den Behörden übernommen. </w:t>
      </w:r>
      <w:r>
        <w:rPr>
          <w:color w:val="FF0000"/>
        </w:rPr>
        <w:t xml:space="preserve"> </w:t>
      </w:r>
    </w:p>
    <w:p w14:paraId="1AA50F30" w14:textId="77777777" w:rsidR="00A32B7B" w:rsidRDefault="00A32B7B" w:rsidP="00A32B7B">
      <w:pPr>
        <w:pStyle w:val="Listenabsatz"/>
        <w:ind w:left="360"/>
      </w:pPr>
    </w:p>
    <w:p w14:paraId="5C7A7A8A" w14:textId="6DEA1FD7" w:rsidR="0091247F" w:rsidRDefault="0091247F" w:rsidP="00A32B7B">
      <w:pPr>
        <w:pStyle w:val="Listenabsatz"/>
        <w:numPr>
          <w:ilvl w:val="0"/>
          <w:numId w:val="2"/>
        </w:numPr>
      </w:pPr>
      <w:r w:rsidRPr="0091247F">
        <w:t>Ordnungsbehördliche Verordnung über das Offenhalten von Verkaufsstellen aus besonderem Anlass in der Stadt Bergneustadt im Jahr 2024 vom xx.09.2024</w:t>
      </w:r>
    </w:p>
    <w:p w14:paraId="29E5815D" w14:textId="77777777" w:rsidR="0091247F" w:rsidRDefault="0091247F" w:rsidP="0091247F">
      <w:pPr>
        <w:pStyle w:val="Listenabsatz"/>
        <w:ind w:left="360"/>
        <w:rPr>
          <w:color w:val="FF0000"/>
        </w:rPr>
      </w:pPr>
    </w:p>
    <w:p w14:paraId="1B364AE1" w14:textId="6CEBB757" w:rsidR="0091247F" w:rsidRPr="0091247F" w:rsidRDefault="0091247F" w:rsidP="0091247F">
      <w:pPr>
        <w:pStyle w:val="Listenabsatz"/>
        <w:ind w:left="360"/>
        <w:rPr>
          <w:color w:val="FF0000"/>
        </w:rPr>
      </w:pPr>
      <w:r w:rsidRPr="0091247F">
        <w:rPr>
          <w:color w:val="FF0000"/>
        </w:rPr>
        <w:t xml:space="preserve">Verkaufsstellen dürfen aus Anlass des traditionellen „Herbstzaubers 2024“ im Ortsteil Bergneustadt der Stadt Bergneustadt im Bereich der Kölner Str. 222 – 259, der Bahnstraße 2, der </w:t>
      </w:r>
      <w:proofErr w:type="spellStart"/>
      <w:r w:rsidRPr="0091247F">
        <w:rPr>
          <w:color w:val="FF0000"/>
        </w:rPr>
        <w:t>Talstr</w:t>
      </w:r>
      <w:proofErr w:type="spellEnd"/>
      <w:r w:rsidRPr="0091247F">
        <w:rPr>
          <w:color w:val="FF0000"/>
        </w:rPr>
        <w:t>. 1 – 10 sowie der Straße In der Leie 12 geöffnet sein am Sonntag, den 29. September 2024, von 13:00 Uhr – 18:00 Uhr</w:t>
      </w:r>
    </w:p>
    <w:p w14:paraId="0BE7312D" w14:textId="77777777" w:rsidR="0091247F" w:rsidRDefault="0091247F" w:rsidP="0091247F">
      <w:pPr>
        <w:pStyle w:val="Listenabsatz"/>
        <w:ind w:left="360"/>
      </w:pPr>
    </w:p>
    <w:p w14:paraId="3BBFCB01" w14:textId="15864E67" w:rsidR="00A32B7B" w:rsidRDefault="00A32B7B" w:rsidP="00A32B7B">
      <w:pPr>
        <w:pStyle w:val="Listenabsatz"/>
        <w:numPr>
          <w:ilvl w:val="0"/>
          <w:numId w:val="2"/>
        </w:numPr>
      </w:pPr>
      <w:r>
        <w:t>Antrag der CDU-Fraktion betr. Installation von</w:t>
      </w:r>
      <w:r w:rsidR="00C95C8E">
        <w:t xml:space="preserve"> </w:t>
      </w:r>
      <w:r>
        <w:t>Trinkwasserspendern im Stadtgebiet vom 07.07.2024</w:t>
      </w:r>
    </w:p>
    <w:p w14:paraId="39D55C9A" w14:textId="721AC2AD" w:rsidR="00A32B7B" w:rsidRDefault="005E552B" w:rsidP="00A32B7B">
      <w:pPr>
        <w:pStyle w:val="Listenabsatz"/>
        <w:ind w:left="360"/>
        <w:rPr>
          <w:color w:val="FF0000"/>
        </w:rPr>
      </w:pPr>
      <w:r>
        <w:rPr>
          <w:color w:val="FF0000"/>
        </w:rPr>
        <w:t xml:space="preserve">Die CDU beantragt, Trinkwasserspender am Rathausplatz, Kirchplatz und im </w:t>
      </w:r>
      <w:proofErr w:type="spellStart"/>
      <w:r>
        <w:rPr>
          <w:color w:val="FF0000"/>
        </w:rPr>
        <w:t>Talpark</w:t>
      </w:r>
      <w:proofErr w:type="spellEnd"/>
      <w:r>
        <w:rPr>
          <w:color w:val="FF0000"/>
        </w:rPr>
        <w:t xml:space="preserve"> zu installieren (s</w:t>
      </w:r>
      <w:r w:rsidRPr="005E552B">
        <w:rPr>
          <w:color w:val="FF0000"/>
        </w:rPr>
        <w:t xml:space="preserve">iehe auch </w:t>
      </w:r>
      <w:hyperlink r:id="rId13" w:history="1">
        <w:r w:rsidRPr="005E552B">
          <w:rPr>
            <w:rStyle w:val="Hyperlink"/>
          </w:rPr>
          <w:t>hier</w:t>
        </w:r>
      </w:hyperlink>
      <w:r w:rsidRPr="005E552B">
        <w:rPr>
          <w:color w:val="FF0000"/>
        </w:rPr>
        <w:t>)</w:t>
      </w:r>
      <w:r>
        <w:rPr>
          <w:color w:val="FF0000"/>
        </w:rPr>
        <w:t>. Zur Deckung der Kosten für Installation und Betrieb hat die CDU im Rat vorgeschlagen, die Anfrage an das Wasserwerk zu stellen, diese als Werbemaßnahmen zu übernehmen</w:t>
      </w:r>
      <w:r w:rsidR="00A34654">
        <w:rPr>
          <w:color w:val="FF0000"/>
        </w:rPr>
        <w:t xml:space="preserve">. Dadurch könnten steuerliche Aspekte ausgenutzt </w:t>
      </w:r>
      <w:proofErr w:type="spellStart"/>
      <w:r w:rsidR="00A34654">
        <w:rPr>
          <w:color w:val="FF0000"/>
        </w:rPr>
        <w:t xml:space="preserve">werden. </w:t>
      </w:r>
      <w:proofErr w:type="spellEnd"/>
      <w:r w:rsidR="00A34654">
        <w:rPr>
          <w:color w:val="FF0000"/>
        </w:rPr>
        <w:t xml:space="preserve">Die Entscheidung hierüber fällt der </w:t>
      </w:r>
      <w:proofErr w:type="spellStart"/>
      <w:r w:rsidR="00A34654">
        <w:rPr>
          <w:color w:val="FF0000"/>
        </w:rPr>
        <w:t>Wasserwerksausschus</w:t>
      </w:r>
      <w:proofErr w:type="spellEnd"/>
      <w:r w:rsidR="00A34654">
        <w:rPr>
          <w:color w:val="FF0000"/>
        </w:rPr>
        <w:t xml:space="preserve">, der Antrag würde daher an diesen verwiesen. </w:t>
      </w:r>
    </w:p>
    <w:p w14:paraId="4233380F" w14:textId="4A07EBE4" w:rsidR="00A34654" w:rsidRDefault="00A34654">
      <w:r>
        <w:br w:type="page"/>
      </w:r>
    </w:p>
    <w:p w14:paraId="2CF160BF" w14:textId="77777777" w:rsidR="00A32B7B" w:rsidRDefault="00A32B7B" w:rsidP="00A32B7B">
      <w:pPr>
        <w:pStyle w:val="Listenabsatz"/>
        <w:ind w:left="360"/>
      </w:pPr>
    </w:p>
    <w:p w14:paraId="7EE37F4C" w14:textId="5510FC02" w:rsidR="0091247F" w:rsidRDefault="0091247F" w:rsidP="00A32B7B">
      <w:pPr>
        <w:pStyle w:val="Listenabsatz"/>
        <w:numPr>
          <w:ilvl w:val="0"/>
          <w:numId w:val="2"/>
        </w:numPr>
      </w:pPr>
      <w:r w:rsidRPr="0091247F">
        <w:t>Antrag der SPD-Fraktion betr. Gründung eines medizinischen Versorgungszentrums MVZ in Bergneustadt vom 06.09.2024</w:t>
      </w:r>
    </w:p>
    <w:p w14:paraId="5D33F54E" w14:textId="77777777" w:rsidR="0091247F" w:rsidRDefault="0091247F" w:rsidP="0091247F">
      <w:pPr>
        <w:pStyle w:val="Listenabsatz"/>
        <w:ind w:left="360"/>
      </w:pPr>
    </w:p>
    <w:p w14:paraId="60366E3E" w14:textId="521A0E04" w:rsidR="0091247F" w:rsidRDefault="0091247F" w:rsidP="0091247F">
      <w:pPr>
        <w:pStyle w:val="Listenabsatz"/>
        <w:ind w:left="360"/>
        <w:rPr>
          <w:color w:val="FF0000"/>
        </w:rPr>
      </w:pPr>
      <w:r w:rsidRPr="0091247F">
        <w:rPr>
          <w:color w:val="FF0000"/>
        </w:rPr>
        <w:t>Nachdem die SPD im Rat vom 26.06.2024 den Antrag gestellt hatte, ein Medizinisches Versorgungszentrum (MVZ) in Trägerschaft der Stadt Bergn</w:t>
      </w:r>
      <w:r>
        <w:rPr>
          <w:color w:val="FF0000"/>
        </w:rPr>
        <w:t>e</w:t>
      </w:r>
      <w:r w:rsidRPr="0091247F">
        <w:rPr>
          <w:color w:val="FF0000"/>
        </w:rPr>
        <w:t xml:space="preserve">ustadt zu gründen, </w:t>
      </w:r>
      <w:r>
        <w:rPr>
          <w:color w:val="FF0000"/>
        </w:rPr>
        <w:t xml:space="preserve">hatte der Rat diesen in den Sozialausschuss verwiesen. Dort </w:t>
      </w:r>
      <w:r w:rsidR="0041612C">
        <w:rPr>
          <w:color w:val="FF0000"/>
        </w:rPr>
        <w:t xml:space="preserve">hatte </w:t>
      </w:r>
      <w:r>
        <w:rPr>
          <w:color w:val="FF0000"/>
        </w:rPr>
        <w:t xml:space="preserve">sich der Oberbergische Kreis </w:t>
      </w:r>
      <w:proofErr w:type="gramStart"/>
      <w:r w:rsidR="0041612C">
        <w:rPr>
          <w:color w:val="FF0000"/>
        </w:rPr>
        <w:t>vorgestellt</w:t>
      </w:r>
      <w:proofErr w:type="gramEnd"/>
      <w:r w:rsidR="0041612C">
        <w:rPr>
          <w:color w:val="FF0000"/>
        </w:rPr>
        <w:t xml:space="preserve"> der am Klinikum Oberberg beteiligt ist und diese Gesellschaft wiederum derzeit Medizinische Versorgungszentren gründet. </w:t>
      </w:r>
    </w:p>
    <w:p w14:paraId="5EFCACAB" w14:textId="11CC165B" w:rsidR="0041612C" w:rsidRDefault="0041612C" w:rsidP="0091247F">
      <w:pPr>
        <w:pStyle w:val="Listenabsatz"/>
        <w:ind w:left="360"/>
        <w:rPr>
          <w:color w:val="FF0000"/>
        </w:rPr>
      </w:pPr>
      <w:r>
        <w:rPr>
          <w:color w:val="FF0000"/>
        </w:rPr>
        <w:t xml:space="preserve">Das Konzept hatte den Sozialausschuss überzeugt, der Ausschuss hat einstimmig beschlossen, den Antrag zu stellen, Verhandlungen mit dem Kreis zur Errichtung eines MVZ in Bergneustadt zu führen. Die SPD hat den Antrag dann unter ihrer Fahne gestellt… </w:t>
      </w:r>
    </w:p>
    <w:p w14:paraId="6BD23EDD" w14:textId="48598DEF" w:rsidR="0041612C" w:rsidRDefault="0041612C" w:rsidP="0091247F">
      <w:pPr>
        <w:pStyle w:val="Listenabsatz"/>
        <w:ind w:left="360"/>
        <w:rPr>
          <w:color w:val="FF0000"/>
        </w:rPr>
      </w:pPr>
      <w:r>
        <w:rPr>
          <w:color w:val="FF0000"/>
        </w:rPr>
        <w:t>Die CDU begrüßt diese Verhandlungen ausdrücklich</w:t>
      </w:r>
      <w:r w:rsidR="007F44B2">
        <w:rPr>
          <w:color w:val="FF0000"/>
        </w:rPr>
        <w:t xml:space="preserve">, da die Trägerschaft an den Kreis geht. Die von der SPD geforderte Trägerschaft des der Stadt Bergneustadt hat die CDU als Hauptproblem gesehen. Neben dem unternehmerischen Risiko und den erheblichen </w:t>
      </w:r>
      <w:proofErr w:type="gramStart"/>
      <w:r w:rsidR="007F44B2">
        <w:rPr>
          <w:color w:val="FF0000"/>
        </w:rPr>
        <w:t>Personal  und</w:t>
      </w:r>
      <w:proofErr w:type="gramEnd"/>
      <w:r w:rsidR="007F44B2">
        <w:rPr>
          <w:color w:val="FF0000"/>
        </w:rPr>
        <w:t xml:space="preserve"> Verwaltungskosten hat die CDU vor allem Probleme gesehen, in der gegenwärtigen Personalsituation geeignetes Personal zu finden und das nötige </w:t>
      </w:r>
      <w:proofErr w:type="spellStart"/>
      <w:r w:rsidR="007F44B2">
        <w:rPr>
          <w:color w:val="FF0000"/>
        </w:rPr>
        <w:t>Know-How</w:t>
      </w:r>
      <w:proofErr w:type="spellEnd"/>
      <w:r w:rsidR="007F44B2">
        <w:rPr>
          <w:color w:val="FF0000"/>
        </w:rPr>
        <w:t xml:space="preserve"> aufzubauen. Mit dem Klinikum Oberberg in der Trägerschaft des Kreises ist </w:t>
      </w:r>
      <w:proofErr w:type="spellStart"/>
      <w:r w:rsidR="007F44B2">
        <w:rPr>
          <w:color w:val="FF0000"/>
        </w:rPr>
        <w:t>heier</w:t>
      </w:r>
      <w:proofErr w:type="spellEnd"/>
      <w:r w:rsidR="007F44B2">
        <w:rPr>
          <w:color w:val="FF0000"/>
        </w:rPr>
        <w:t xml:space="preserve"> ein starker kommunaler Partner gefunden, der das MVZ in Bergneustadt auch realisieren kann. </w:t>
      </w:r>
    </w:p>
    <w:p w14:paraId="58E282FA" w14:textId="77777777" w:rsidR="007F44B2" w:rsidRDefault="007F44B2" w:rsidP="0091247F">
      <w:pPr>
        <w:pStyle w:val="Listenabsatz"/>
        <w:ind w:left="360"/>
        <w:rPr>
          <w:color w:val="FF0000"/>
        </w:rPr>
      </w:pPr>
    </w:p>
    <w:p w14:paraId="6CA4CCDC" w14:textId="278C0A4D" w:rsidR="0041612C" w:rsidRPr="0091247F" w:rsidRDefault="007F44B2" w:rsidP="0091247F">
      <w:pPr>
        <w:pStyle w:val="Listenabsatz"/>
        <w:ind w:left="360"/>
        <w:rPr>
          <w:color w:val="FF0000"/>
        </w:rPr>
      </w:pPr>
      <w:r>
        <w:rPr>
          <w:color w:val="FF0000"/>
        </w:rPr>
        <w:t xml:space="preserve">Der Rat hat diese Verhandlungen jetzt einstimmig beschlossen. </w:t>
      </w:r>
    </w:p>
    <w:p w14:paraId="6EF4AEAF" w14:textId="4273F361" w:rsidR="007F44B2" w:rsidRDefault="007F44B2">
      <w:r>
        <w:br w:type="page"/>
      </w:r>
    </w:p>
    <w:p w14:paraId="754CAE0C" w14:textId="77777777" w:rsidR="0091247F" w:rsidRPr="0091247F" w:rsidRDefault="0091247F" w:rsidP="0091247F">
      <w:pPr>
        <w:pStyle w:val="Listenabsatz"/>
        <w:ind w:left="360"/>
      </w:pPr>
    </w:p>
    <w:p w14:paraId="07C6C88D" w14:textId="64A090E5" w:rsidR="00A32B7B" w:rsidRDefault="00A32B7B" w:rsidP="00A32B7B">
      <w:pPr>
        <w:pStyle w:val="Listenabsatz"/>
        <w:numPr>
          <w:ilvl w:val="0"/>
          <w:numId w:val="2"/>
        </w:numPr>
      </w:pPr>
      <w:r>
        <w:t>Flüchtlinge / Asyl</w:t>
      </w:r>
    </w:p>
    <w:p w14:paraId="0358DDC0" w14:textId="65F5F911" w:rsidR="00A34654" w:rsidRDefault="00A34654" w:rsidP="00A34654">
      <w:pPr>
        <w:pStyle w:val="Listenabsatz"/>
        <w:ind w:left="360"/>
      </w:pPr>
      <w:r w:rsidRPr="00A34654">
        <w:drawing>
          <wp:inline distT="0" distB="0" distL="0" distR="0" wp14:anchorId="2860FA30" wp14:editId="66C260C9">
            <wp:extent cx="5760720" cy="7766050"/>
            <wp:effectExtent l="0" t="0" r="5080" b="6350"/>
            <wp:docPr id="1221824301" name="Grafik 1" descr="Ein Bild, das Text, Quittung, Dokumen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4301" name="Grafik 1" descr="Ein Bild, das Text, Quittung, Dokument, Zahl enthält.&#10;&#10;Automatisch generierte Beschreibung"/>
                    <pic:cNvPicPr/>
                  </pic:nvPicPr>
                  <pic:blipFill>
                    <a:blip r:embed="rId14"/>
                    <a:stretch>
                      <a:fillRect/>
                    </a:stretch>
                  </pic:blipFill>
                  <pic:spPr>
                    <a:xfrm>
                      <a:off x="0" y="0"/>
                      <a:ext cx="5760720" cy="7766050"/>
                    </a:xfrm>
                    <a:prstGeom prst="rect">
                      <a:avLst/>
                    </a:prstGeom>
                  </pic:spPr>
                </pic:pic>
              </a:graphicData>
            </a:graphic>
          </wp:inline>
        </w:drawing>
      </w:r>
    </w:p>
    <w:p w14:paraId="1DBE8FE3" w14:textId="43194DD6" w:rsidR="00A34654" w:rsidRDefault="00A34654">
      <w:r>
        <w:br w:type="page"/>
      </w:r>
    </w:p>
    <w:p w14:paraId="3CCBEB66" w14:textId="77777777" w:rsidR="00A32B7B" w:rsidRDefault="00A32B7B" w:rsidP="00A32B7B"/>
    <w:p w14:paraId="70087F51" w14:textId="7B6CD1BB" w:rsidR="00A32B7B" w:rsidRDefault="00A32B7B" w:rsidP="00A32B7B">
      <w:pPr>
        <w:pStyle w:val="Listenabsatz"/>
        <w:numPr>
          <w:ilvl w:val="0"/>
          <w:numId w:val="2"/>
        </w:numPr>
      </w:pPr>
      <w:r>
        <w:t>Mitteilungen</w:t>
      </w:r>
    </w:p>
    <w:p w14:paraId="11094C2D" w14:textId="5408586B" w:rsidR="00A32B7B" w:rsidRDefault="00A32B7B" w:rsidP="00A32B7B">
      <w:pPr>
        <w:pStyle w:val="Listenabsatz"/>
        <w:numPr>
          <w:ilvl w:val="1"/>
          <w:numId w:val="2"/>
        </w:numPr>
      </w:pPr>
      <w:r>
        <w:t>Haushaltsplan 2024</w:t>
      </w:r>
    </w:p>
    <w:p w14:paraId="46BE5A10" w14:textId="202DF5C2" w:rsidR="00A32B7B" w:rsidRDefault="00A32B7B" w:rsidP="00A32B7B">
      <w:pPr>
        <w:pStyle w:val="Listenabsatz"/>
        <w:ind w:left="1416"/>
      </w:pPr>
      <w:r>
        <w:t>hier: nicht erhebliche über- und außerplanmäßige</w:t>
      </w:r>
      <w:r>
        <w:t xml:space="preserve"> </w:t>
      </w:r>
      <w:r>
        <w:t>Aufwendungen/Auszahlungen</w:t>
      </w:r>
    </w:p>
    <w:p w14:paraId="41F7CD5D" w14:textId="77777777" w:rsidR="00A32B7B" w:rsidRDefault="00A32B7B" w:rsidP="00A32B7B">
      <w:pPr>
        <w:pStyle w:val="Listenabsatz"/>
        <w:ind w:left="1416"/>
      </w:pPr>
    </w:p>
    <w:p w14:paraId="40DFAAEA" w14:textId="09CC68BF" w:rsidR="00A34654" w:rsidRDefault="00A34654" w:rsidP="00A32B7B">
      <w:pPr>
        <w:pStyle w:val="Listenabsatz"/>
        <w:ind w:left="1416"/>
      </w:pPr>
      <w:r w:rsidRPr="00A34654">
        <w:drawing>
          <wp:inline distT="0" distB="0" distL="0" distR="0" wp14:anchorId="01DB2488" wp14:editId="7C18E87D">
            <wp:extent cx="5027894" cy="3737113"/>
            <wp:effectExtent l="0" t="0" r="1905" b="0"/>
            <wp:docPr id="1871961236" name="Grafik 1" descr="Ein Bild, das Text, Screenshot, Quittung,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61236" name="Grafik 1" descr="Ein Bild, das Text, Screenshot, Quittung, Zahl enthält.&#10;&#10;Automatisch generierte Beschreibung"/>
                    <pic:cNvPicPr/>
                  </pic:nvPicPr>
                  <pic:blipFill>
                    <a:blip r:embed="rId15"/>
                    <a:stretch>
                      <a:fillRect/>
                    </a:stretch>
                  </pic:blipFill>
                  <pic:spPr>
                    <a:xfrm>
                      <a:off x="0" y="0"/>
                      <a:ext cx="5044977" cy="3749810"/>
                    </a:xfrm>
                    <a:prstGeom prst="rect">
                      <a:avLst/>
                    </a:prstGeom>
                  </pic:spPr>
                </pic:pic>
              </a:graphicData>
            </a:graphic>
          </wp:inline>
        </w:drawing>
      </w:r>
    </w:p>
    <w:p w14:paraId="7C0E6DEB" w14:textId="77777777" w:rsidR="00A34654" w:rsidRDefault="00A34654" w:rsidP="00A32B7B">
      <w:pPr>
        <w:pStyle w:val="Listenabsatz"/>
        <w:ind w:left="1416"/>
      </w:pPr>
    </w:p>
    <w:p w14:paraId="0F91FDA5" w14:textId="67C1CED1" w:rsidR="00A32B7B" w:rsidRDefault="00A32B7B" w:rsidP="00A32B7B">
      <w:pPr>
        <w:pStyle w:val="Listenabsatz"/>
        <w:numPr>
          <w:ilvl w:val="0"/>
          <w:numId w:val="2"/>
        </w:numPr>
      </w:pPr>
      <w:r>
        <w:t>Anfragen, Anregungen, Hinweise</w:t>
      </w:r>
    </w:p>
    <w:p w14:paraId="496EC280" w14:textId="3EA7F4EA" w:rsidR="00A32B7B" w:rsidRDefault="00A32B7B" w:rsidP="00A32B7B">
      <w:pPr>
        <w:pStyle w:val="Listenabsatz"/>
        <w:numPr>
          <w:ilvl w:val="1"/>
          <w:numId w:val="2"/>
        </w:numPr>
      </w:pPr>
      <w:r>
        <w:t>Anfrage der SPD-Fraktion betr. Cybersicherheit in der</w:t>
      </w:r>
      <w:r>
        <w:t xml:space="preserve"> </w:t>
      </w:r>
      <w:r>
        <w:t xml:space="preserve">Stadtverwaltung </w:t>
      </w:r>
      <w:r>
        <w:br/>
        <w:t xml:space="preserve"> </w:t>
      </w:r>
      <w:r>
        <w:tab/>
      </w:r>
      <w:r>
        <w:t>vom 14.08.2024</w:t>
      </w:r>
    </w:p>
    <w:p w14:paraId="14DEFFD2" w14:textId="4D2ADF46" w:rsidR="00A34654" w:rsidRDefault="00A34654" w:rsidP="00A34654">
      <w:pPr>
        <w:pStyle w:val="Listenabsatz"/>
        <w:ind w:left="1416"/>
        <w:rPr>
          <w:color w:val="FF0000"/>
        </w:rPr>
      </w:pPr>
      <w:r w:rsidRPr="00A34654">
        <w:rPr>
          <w:color w:val="FF0000"/>
        </w:rPr>
        <w:t xml:space="preserve">Die SPD </w:t>
      </w:r>
      <w:r>
        <w:rPr>
          <w:color w:val="FF0000"/>
        </w:rPr>
        <w:t xml:space="preserve">hatte detailliert in 10 Punkten nach den Maßnahmen zur Cybersicherheit in Bergneustadt gefragt, die Stadt gab erschöpfend Auskunft. Technisch Interessierte finden die Antwort im Protokoll im Bürgerinformationssystem. </w:t>
      </w:r>
    </w:p>
    <w:p w14:paraId="6357044D" w14:textId="77777777" w:rsidR="00A34654" w:rsidRPr="00A34654" w:rsidRDefault="00A34654" w:rsidP="00A34654">
      <w:pPr>
        <w:pStyle w:val="Listenabsatz"/>
        <w:ind w:left="1416"/>
        <w:rPr>
          <w:color w:val="FF0000"/>
        </w:rPr>
      </w:pPr>
    </w:p>
    <w:p w14:paraId="639E43F2" w14:textId="03245C1D" w:rsidR="00A32B7B" w:rsidRDefault="00A32B7B" w:rsidP="00A32B7B">
      <w:pPr>
        <w:pStyle w:val="Listenabsatz"/>
        <w:numPr>
          <w:ilvl w:val="1"/>
          <w:numId w:val="2"/>
        </w:numPr>
      </w:pPr>
      <w:r>
        <w:t>Anfrage der UWG-Fraktion betr. Kosten Projekt Talstraße vom</w:t>
      </w:r>
      <w:r>
        <w:t xml:space="preserve"> </w:t>
      </w:r>
      <w:r>
        <w:t>02.09.2024</w:t>
      </w:r>
    </w:p>
    <w:p w14:paraId="77AAA42D" w14:textId="596BF82C" w:rsidR="00A32B7B" w:rsidRPr="00A34654" w:rsidRDefault="00A34654" w:rsidP="00A34654">
      <w:pPr>
        <w:ind w:left="1416"/>
        <w:rPr>
          <w:color w:val="FF0000"/>
        </w:rPr>
      </w:pPr>
      <w:r w:rsidRPr="00A34654">
        <w:rPr>
          <w:color w:val="FF0000"/>
        </w:rPr>
        <w:t xml:space="preserve">Die </w:t>
      </w:r>
      <w:r>
        <w:rPr>
          <w:color w:val="FF0000"/>
        </w:rPr>
        <w:t>UWG hatte in 7 Punkten nach den Kosten des Projekt Talstraße gefragt, die Stadt gab Cent genaue Auskünfte. Interessierte finden die Zahlen im Protokoll der Ratssitzung im Bürgerinformationssystem der Stadt Bergneustadt</w:t>
      </w:r>
      <w:r w:rsidR="0091247F">
        <w:rPr>
          <w:color w:val="FF0000"/>
        </w:rPr>
        <w:t xml:space="preserve"> (zum Zeitpunkt der Erstellung dieses Berichtes lag das Protokoll noch nicht vor.)</w:t>
      </w:r>
    </w:p>
    <w:p w14:paraId="1AE8E0C4" w14:textId="77777777" w:rsidR="00A32B7B" w:rsidRDefault="00A32B7B" w:rsidP="00A32B7B"/>
    <w:p w14:paraId="49BD5FDB" w14:textId="77777777" w:rsidR="0091247F" w:rsidRDefault="0091247F" w:rsidP="00A32B7B">
      <w:pPr>
        <w:rPr>
          <w:b/>
        </w:rPr>
      </w:pPr>
    </w:p>
    <w:p w14:paraId="58CDC661" w14:textId="77777777" w:rsidR="0091247F" w:rsidRDefault="0091247F" w:rsidP="00A32B7B">
      <w:pPr>
        <w:rPr>
          <w:b/>
        </w:rPr>
      </w:pPr>
    </w:p>
    <w:p w14:paraId="65B7EF47" w14:textId="77777777" w:rsidR="0091247F" w:rsidRDefault="0091247F" w:rsidP="00A32B7B">
      <w:pPr>
        <w:rPr>
          <w:b/>
        </w:rPr>
      </w:pPr>
    </w:p>
    <w:p w14:paraId="698F0338" w14:textId="77777777" w:rsidR="0091247F" w:rsidRDefault="0091247F" w:rsidP="00A32B7B">
      <w:pPr>
        <w:rPr>
          <w:b/>
        </w:rPr>
      </w:pPr>
    </w:p>
    <w:p w14:paraId="4FDB3714" w14:textId="77777777" w:rsidR="0091247F" w:rsidRDefault="0091247F" w:rsidP="00A32B7B">
      <w:pPr>
        <w:rPr>
          <w:b/>
        </w:rPr>
      </w:pPr>
    </w:p>
    <w:p w14:paraId="5D014A25" w14:textId="77777777" w:rsidR="0091247F" w:rsidRDefault="0091247F" w:rsidP="00A32B7B">
      <w:pPr>
        <w:rPr>
          <w:b/>
        </w:rPr>
      </w:pPr>
    </w:p>
    <w:p w14:paraId="49A18B88" w14:textId="27DCCF16" w:rsidR="00A32B7B" w:rsidRPr="00A32B7B" w:rsidRDefault="00A32B7B" w:rsidP="00A32B7B">
      <w:pPr>
        <w:rPr>
          <w:b/>
        </w:rPr>
      </w:pPr>
      <w:r w:rsidRPr="00A32B7B">
        <w:rPr>
          <w:b/>
        </w:rPr>
        <w:lastRenderedPageBreak/>
        <w:t>Nichtöffentliche Sitzung</w:t>
      </w:r>
    </w:p>
    <w:p w14:paraId="28D91C45" w14:textId="77777777" w:rsidR="00A32B7B" w:rsidRDefault="00A32B7B" w:rsidP="00A32B7B"/>
    <w:p w14:paraId="2D68742C" w14:textId="42F3F6AD" w:rsidR="00A32B7B" w:rsidRDefault="00A32B7B" w:rsidP="00A32B7B">
      <w:pPr>
        <w:pStyle w:val="Listenabsatz"/>
        <w:numPr>
          <w:ilvl w:val="0"/>
          <w:numId w:val="2"/>
        </w:numPr>
      </w:pPr>
      <w:r>
        <w:t>Änderung des Gesellschaftsvertrages der GTC Gründer- und</w:t>
      </w:r>
      <w:r>
        <w:t xml:space="preserve"> </w:t>
      </w:r>
      <w:proofErr w:type="spellStart"/>
      <w:r>
        <w:t>TechnologieCentrum</w:t>
      </w:r>
      <w:proofErr w:type="spellEnd"/>
      <w:r>
        <w:t xml:space="preserve"> Gummersbach GmbH</w:t>
      </w:r>
    </w:p>
    <w:p w14:paraId="1B3D8903" w14:textId="2D811A02" w:rsidR="00A32B7B" w:rsidRDefault="00A32B7B" w:rsidP="00A32B7B">
      <w:pPr>
        <w:pStyle w:val="Listenabsatz"/>
        <w:numPr>
          <w:ilvl w:val="0"/>
          <w:numId w:val="2"/>
        </w:numPr>
      </w:pPr>
      <w:r>
        <w:t>Wasserversorgungskonzept 2024 der Stadt Bergneustadt</w:t>
      </w:r>
    </w:p>
    <w:p w14:paraId="22BE0771" w14:textId="0B224E9A" w:rsidR="00A32B7B" w:rsidRDefault="00A32B7B" w:rsidP="00A32B7B">
      <w:pPr>
        <w:pStyle w:val="Listenabsatz"/>
        <w:numPr>
          <w:ilvl w:val="0"/>
          <w:numId w:val="2"/>
        </w:numPr>
      </w:pPr>
      <w:r>
        <w:t>Grundstücksangelegenheit</w:t>
      </w:r>
    </w:p>
    <w:p w14:paraId="6F303B3C" w14:textId="333BB394" w:rsidR="00A32B7B" w:rsidRDefault="00A32B7B" w:rsidP="00A32B7B">
      <w:pPr>
        <w:pStyle w:val="Listenabsatz"/>
        <w:numPr>
          <w:ilvl w:val="0"/>
          <w:numId w:val="2"/>
        </w:numPr>
      </w:pPr>
      <w:r>
        <w:t>Berichte aus den Gremien</w:t>
      </w:r>
    </w:p>
    <w:p w14:paraId="285D6E0D" w14:textId="3A45216C" w:rsidR="00A32B7B" w:rsidRDefault="00A32B7B" w:rsidP="00A32B7B">
      <w:pPr>
        <w:pStyle w:val="Listenabsatz"/>
        <w:numPr>
          <w:ilvl w:val="0"/>
          <w:numId w:val="2"/>
        </w:numPr>
      </w:pPr>
      <w:r>
        <w:t>Mitteilungen</w:t>
      </w:r>
    </w:p>
    <w:p w14:paraId="557BE6F8" w14:textId="29C043A5" w:rsidR="00912D88" w:rsidRDefault="00A32B7B" w:rsidP="00A32B7B">
      <w:pPr>
        <w:pStyle w:val="Listenabsatz"/>
        <w:numPr>
          <w:ilvl w:val="0"/>
          <w:numId w:val="2"/>
        </w:numPr>
      </w:pPr>
      <w:r>
        <w:t>Anfragen, Anregungen, Hinweise</w:t>
      </w:r>
    </w:p>
    <w:sectPr w:rsidR="00912D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B777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F42FD4"/>
    <w:multiLevelType w:val="multilevel"/>
    <w:tmpl w:val="60B8E1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47754A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72893243">
    <w:abstractNumId w:val="2"/>
  </w:num>
  <w:num w:numId="2" w16cid:durableId="826746365">
    <w:abstractNumId w:val="0"/>
  </w:num>
  <w:num w:numId="3" w16cid:durableId="605579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B7B"/>
    <w:rsid w:val="000244B3"/>
    <w:rsid w:val="000A53FA"/>
    <w:rsid w:val="0041612C"/>
    <w:rsid w:val="005A151E"/>
    <w:rsid w:val="005E552B"/>
    <w:rsid w:val="005F6E9F"/>
    <w:rsid w:val="00624A59"/>
    <w:rsid w:val="00694D49"/>
    <w:rsid w:val="007F44B2"/>
    <w:rsid w:val="0091247F"/>
    <w:rsid w:val="00912D88"/>
    <w:rsid w:val="00A16482"/>
    <w:rsid w:val="00A32B7B"/>
    <w:rsid w:val="00A34654"/>
    <w:rsid w:val="00C95C8E"/>
    <w:rsid w:val="00F51B02"/>
    <w:rsid w:val="00F91E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1CEA2"/>
  <w15:chartTrackingRefBased/>
  <w15:docId w15:val="{049B47FA-3024-C940-BD7C-C21C0E4D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32B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32B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32B7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32B7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32B7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32B7B"/>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32B7B"/>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32B7B"/>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32B7B"/>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32B7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32B7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32B7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32B7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32B7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32B7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32B7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32B7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32B7B"/>
    <w:rPr>
      <w:rFonts w:eastAsiaTheme="majorEastAsia" w:cstheme="majorBidi"/>
      <w:color w:val="272727" w:themeColor="text1" w:themeTint="D8"/>
    </w:rPr>
  </w:style>
  <w:style w:type="paragraph" w:styleId="Titel">
    <w:name w:val="Title"/>
    <w:basedOn w:val="Standard"/>
    <w:next w:val="Standard"/>
    <w:link w:val="TitelZchn"/>
    <w:uiPriority w:val="10"/>
    <w:qFormat/>
    <w:rsid w:val="00A32B7B"/>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32B7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32B7B"/>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32B7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32B7B"/>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32B7B"/>
    <w:rPr>
      <w:i/>
      <w:iCs/>
      <w:color w:val="404040" w:themeColor="text1" w:themeTint="BF"/>
    </w:rPr>
  </w:style>
  <w:style w:type="paragraph" w:styleId="Listenabsatz">
    <w:name w:val="List Paragraph"/>
    <w:basedOn w:val="Standard"/>
    <w:uiPriority w:val="34"/>
    <w:qFormat/>
    <w:rsid w:val="00A32B7B"/>
    <w:pPr>
      <w:ind w:left="720"/>
      <w:contextualSpacing/>
    </w:pPr>
  </w:style>
  <w:style w:type="character" w:styleId="IntensiveHervorhebung">
    <w:name w:val="Intense Emphasis"/>
    <w:basedOn w:val="Absatz-Standardschriftart"/>
    <w:uiPriority w:val="21"/>
    <w:qFormat/>
    <w:rsid w:val="00A32B7B"/>
    <w:rPr>
      <w:i/>
      <w:iCs/>
      <w:color w:val="0F4761" w:themeColor="accent1" w:themeShade="BF"/>
    </w:rPr>
  </w:style>
  <w:style w:type="paragraph" w:styleId="IntensivesZitat">
    <w:name w:val="Intense Quote"/>
    <w:basedOn w:val="Standard"/>
    <w:next w:val="Standard"/>
    <w:link w:val="IntensivesZitatZchn"/>
    <w:uiPriority w:val="30"/>
    <w:qFormat/>
    <w:rsid w:val="00A32B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32B7B"/>
    <w:rPr>
      <w:i/>
      <w:iCs/>
      <w:color w:val="0F4761" w:themeColor="accent1" w:themeShade="BF"/>
    </w:rPr>
  </w:style>
  <w:style w:type="character" w:styleId="IntensiverVerweis">
    <w:name w:val="Intense Reference"/>
    <w:basedOn w:val="Absatz-Standardschriftart"/>
    <w:uiPriority w:val="32"/>
    <w:qFormat/>
    <w:rsid w:val="00A32B7B"/>
    <w:rPr>
      <w:b/>
      <w:bCs/>
      <w:smallCaps/>
      <w:color w:val="0F4761" w:themeColor="accent1" w:themeShade="BF"/>
      <w:spacing w:val="5"/>
    </w:rPr>
  </w:style>
  <w:style w:type="character" w:styleId="Hyperlink">
    <w:name w:val="Hyperlink"/>
    <w:basedOn w:val="Absatz-Standardschriftart"/>
    <w:uiPriority w:val="99"/>
    <w:unhideWhenUsed/>
    <w:rsid w:val="005E552B"/>
    <w:rPr>
      <w:color w:val="467886" w:themeColor="hyperlink"/>
      <w:u w:val="single"/>
    </w:rPr>
  </w:style>
  <w:style w:type="character" w:styleId="NichtaufgelsteErwhnung">
    <w:name w:val="Unresolved Mention"/>
    <w:basedOn w:val="Absatz-Standardschriftart"/>
    <w:uiPriority w:val="99"/>
    <w:semiHidden/>
    <w:unhideWhenUsed/>
    <w:rsid w:val="005E5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du-bergneustadt.de/aktuelles-termine/artikel/cdu-will-trinkwasserspender-in-bergneustad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1029</Words>
  <Characters>6487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Reinhard Schulte</cp:lastModifiedBy>
  <cp:revision>2</cp:revision>
  <dcterms:created xsi:type="dcterms:W3CDTF">2024-09-21T12:31:00Z</dcterms:created>
  <dcterms:modified xsi:type="dcterms:W3CDTF">2024-09-21T16:45:00Z</dcterms:modified>
</cp:coreProperties>
</file>