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DF29" w14:textId="397A26FF" w:rsidR="00912D88" w:rsidRPr="00AB20A3" w:rsidRDefault="00AB20A3" w:rsidP="00AB20A3">
      <w:pPr>
        <w:jc w:val="center"/>
        <w:rPr>
          <w:u w:val="single"/>
        </w:rPr>
      </w:pPr>
      <w:r w:rsidRPr="00AB20A3">
        <w:rPr>
          <w:u w:val="single"/>
        </w:rPr>
        <w:t>Tagesordnung</w:t>
      </w:r>
    </w:p>
    <w:p w14:paraId="203B56BE" w14:textId="77777777" w:rsidR="00AB20A3" w:rsidRDefault="00AB20A3" w:rsidP="00AB20A3">
      <w:pPr>
        <w:jc w:val="center"/>
      </w:pPr>
    </w:p>
    <w:p w14:paraId="391EAA36" w14:textId="1D8F5EFA" w:rsidR="00AB20A3" w:rsidRDefault="00AB20A3" w:rsidP="00AB20A3">
      <w:pPr>
        <w:jc w:val="center"/>
      </w:pPr>
      <w:r>
        <w:t>der 08. Sitzung des Schulausschusses</w:t>
      </w:r>
    </w:p>
    <w:p w14:paraId="71169562" w14:textId="0B8D4168" w:rsidR="00AB20A3" w:rsidRDefault="00AB20A3" w:rsidP="00AB20A3">
      <w:pPr>
        <w:jc w:val="center"/>
      </w:pPr>
      <w:r>
        <w:t>der Stadt Bergneustadt</w:t>
      </w:r>
    </w:p>
    <w:p w14:paraId="690AD4A8" w14:textId="6E555F86" w:rsidR="00AB20A3" w:rsidRDefault="00AB20A3" w:rsidP="00AB20A3">
      <w:pPr>
        <w:jc w:val="center"/>
      </w:pPr>
      <w:r>
        <w:t>am 10.05.2023</w:t>
      </w:r>
    </w:p>
    <w:p w14:paraId="65AC4992" w14:textId="77777777" w:rsidR="00AB20A3" w:rsidRDefault="00AB20A3"/>
    <w:p w14:paraId="2FE5FAFE" w14:textId="5EE9DBA3" w:rsidR="00AB20A3" w:rsidRPr="00AB20A3" w:rsidRDefault="00AB20A3">
      <w:pPr>
        <w:rPr>
          <w:u w:val="single"/>
        </w:rPr>
      </w:pPr>
      <w:r w:rsidRPr="00AB20A3">
        <w:rPr>
          <w:u w:val="single"/>
        </w:rPr>
        <w:t>Öffentliche Sitzung</w:t>
      </w:r>
    </w:p>
    <w:p w14:paraId="1252BE8B" w14:textId="77777777" w:rsidR="00AB20A3" w:rsidRDefault="00AB20A3"/>
    <w:p w14:paraId="47AD3F81" w14:textId="7710034B" w:rsidR="00AB20A3" w:rsidRDefault="00AB20A3" w:rsidP="00AB20A3">
      <w:pPr>
        <w:pStyle w:val="Listenabsatz"/>
        <w:numPr>
          <w:ilvl w:val="0"/>
          <w:numId w:val="1"/>
        </w:numPr>
      </w:pPr>
      <w:r>
        <w:t>Verpflichtung sachkundiger Bürger</w:t>
      </w:r>
    </w:p>
    <w:p w14:paraId="06A2FFEA" w14:textId="77777777" w:rsidR="00AB20A3" w:rsidRDefault="00AB20A3" w:rsidP="00AB20A3">
      <w:pPr>
        <w:pStyle w:val="Listenabsatz"/>
      </w:pPr>
    </w:p>
    <w:p w14:paraId="1353F91A" w14:textId="0C19085D" w:rsidR="00AB20A3" w:rsidRDefault="00AB20A3" w:rsidP="00AB20A3">
      <w:pPr>
        <w:pStyle w:val="Listenabsatz"/>
        <w:numPr>
          <w:ilvl w:val="0"/>
          <w:numId w:val="1"/>
        </w:numPr>
      </w:pPr>
      <w:r>
        <w:t xml:space="preserve">Antrag der </w:t>
      </w:r>
      <w:proofErr w:type="gramStart"/>
      <w:r>
        <w:t>SPD Fraktion</w:t>
      </w:r>
      <w:proofErr w:type="gramEnd"/>
      <w:r>
        <w:t xml:space="preserve"> betr. umgehende Freischaltung von WLAN für Schüler vom 10.02.2022</w:t>
      </w:r>
    </w:p>
    <w:p w14:paraId="05C36746" w14:textId="13E1ADCE" w:rsidR="00AB20A3" w:rsidRDefault="00AB20A3" w:rsidP="00AB20A3">
      <w:pPr>
        <w:pStyle w:val="Listenabsatz"/>
        <w:rPr>
          <w:color w:val="FF0000"/>
        </w:rPr>
      </w:pPr>
      <w:r>
        <w:rPr>
          <w:color w:val="FF0000"/>
        </w:rPr>
        <w:t xml:space="preserve">Das mit dem Support beauftragte Unternehmen „Paradise Server IT Solutions“ hat hierzu </w:t>
      </w:r>
      <w:r w:rsidR="00DE5357">
        <w:rPr>
          <w:color w:val="FF0000"/>
        </w:rPr>
        <w:t xml:space="preserve">schriftlich </w:t>
      </w:r>
      <w:r>
        <w:rPr>
          <w:color w:val="FF0000"/>
        </w:rPr>
        <w:t>Stellung genommen</w:t>
      </w:r>
      <w:r w:rsidR="00DE5357">
        <w:rPr>
          <w:color w:val="FF0000"/>
        </w:rPr>
        <w:t>:</w:t>
      </w:r>
      <w:r>
        <w:rPr>
          <w:color w:val="FF0000"/>
        </w:rPr>
        <w:t xml:space="preserve"> Die Firewall ist geliefert, die Geräte werden eingebunden und die Netzwerkanpassungen werden derzeit vorgenommen. Am Gymnasium und in der Realschule ist man bereits in der Testphase, in der Hauptschule ist die Firewall installiert. Die nächsten Schritte sind </w:t>
      </w:r>
    </w:p>
    <w:p w14:paraId="183646B9" w14:textId="01356A64" w:rsidR="00AB20A3" w:rsidRDefault="00AB20A3" w:rsidP="00AB20A3">
      <w:pPr>
        <w:pStyle w:val="Listenabsatz"/>
        <w:numPr>
          <w:ilvl w:val="0"/>
          <w:numId w:val="2"/>
        </w:numPr>
        <w:rPr>
          <w:color w:val="FF0000"/>
        </w:rPr>
      </w:pPr>
      <w:r>
        <w:rPr>
          <w:color w:val="FF0000"/>
        </w:rPr>
        <w:t>Anpassungen im WLC</w:t>
      </w:r>
    </w:p>
    <w:p w14:paraId="0A9FA3E8" w14:textId="68F33C07" w:rsidR="00AB20A3" w:rsidRDefault="00AB20A3" w:rsidP="00AB20A3">
      <w:pPr>
        <w:pStyle w:val="Listenabsatz"/>
        <w:numPr>
          <w:ilvl w:val="0"/>
          <w:numId w:val="2"/>
        </w:numPr>
        <w:rPr>
          <w:color w:val="FF0000"/>
        </w:rPr>
      </w:pPr>
      <w:r>
        <w:rPr>
          <w:color w:val="FF0000"/>
        </w:rPr>
        <w:t>Testphase</w:t>
      </w:r>
    </w:p>
    <w:p w14:paraId="5D7A3EC9" w14:textId="485A32FE" w:rsidR="00AB20A3" w:rsidRDefault="00AB20A3" w:rsidP="00AB20A3">
      <w:pPr>
        <w:pStyle w:val="Listenabsatz"/>
        <w:numPr>
          <w:ilvl w:val="0"/>
          <w:numId w:val="2"/>
        </w:numPr>
        <w:rPr>
          <w:color w:val="FF0000"/>
        </w:rPr>
      </w:pPr>
      <w:r>
        <w:rPr>
          <w:color w:val="FF0000"/>
        </w:rPr>
        <w:t>Freischaltung für Schüler nach Absprache mit der Schulleitung</w:t>
      </w:r>
    </w:p>
    <w:p w14:paraId="02624983" w14:textId="77777777" w:rsidR="00DE5357" w:rsidRDefault="00DE5357" w:rsidP="00DE5357">
      <w:pPr>
        <w:ind w:left="720"/>
        <w:rPr>
          <w:color w:val="FF0000"/>
        </w:rPr>
      </w:pPr>
    </w:p>
    <w:p w14:paraId="3F5ACA75" w14:textId="2E08B40B" w:rsidR="00AB20A3" w:rsidRPr="00DE5357" w:rsidRDefault="00DE5357" w:rsidP="00DE5357">
      <w:pPr>
        <w:ind w:left="720"/>
        <w:rPr>
          <w:color w:val="FF0000"/>
        </w:rPr>
      </w:pPr>
      <w:r>
        <w:rPr>
          <w:color w:val="FF0000"/>
        </w:rPr>
        <w:t>An Gymnasium und Realschule tauchen in der Testphase noch zahlreiche Haken und Ösen auf. Der Schulausschuss fordert die Verwaltung auf, bei „Paradise“ ein verbindliches</w:t>
      </w:r>
      <w:r>
        <w:rPr>
          <w:color w:val="FF0000"/>
        </w:rPr>
        <w:t xml:space="preserve"> Datum bis zur Freischaltung</w:t>
      </w:r>
      <w:r>
        <w:rPr>
          <w:color w:val="FF0000"/>
        </w:rPr>
        <w:t xml:space="preserve"> einzufordern</w:t>
      </w:r>
    </w:p>
    <w:p w14:paraId="309D5701" w14:textId="77777777" w:rsidR="00AB20A3" w:rsidRPr="00AB20A3" w:rsidRDefault="00AB20A3" w:rsidP="00AB20A3">
      <w:pPr>
        <w:pStyle w:val="Listenabsatz"/>
        <w:rPr>
          <w:color w:val="FF0000"/>
        </w:rPr>
      </w:pPr>
    </w:p>
    <w:p w14:paraId="5CBBA188" w14:textId="09C9B00F" w:rsidR="00AB20A3" w:rsidRDefault="00AB20A3" w:rsidP="00AB20A3">
      <w:pPr>
        <w:pStyle w:val="Listenabsatz"/>
        <w:numPr>
          <w:ilvl w:val="0"/>
          <w:numId w:val="1"/>
        </w:numPr>
      </w:pPr>
      <w:r>
        <w:t>Schülerbeförderungen zu Bergneustädter Schulen</w:t>
      </w:r>
    </w:p>
    <w:p w14:paraId="6240F4D5" w14:textId="77777777" w:rsidR="00DE5357" w:rsidRDefault="00DE5357" w:rsidP="00AB20A3">
      <w:pPr>
        <w:pStyle w:val="Listenabsatz"/>
        <w:rPr>
          <w:color w:val="FF0000"/>
        </w:rPr>
      </w:pPr>
      <w:r w:rsidRPr="00DE5357">
        <w:rPr>
          <w:color w:val="FF0000"/>
        </w:rPr>
        <w:t xml:space="preserve">Gymnasium und Realschule berichten von </w:t>
      </w:r>
      <w:r>
        <w:rPr>
          <w:color w:val="FF0000"/>
        </w:rPr>
        <w:t xml:space="preserve">sinkenden </w:t>
      </w:r>
      <w:proofErr w:type="spellStart"/>
      <w:r>
        <w:rPr>
          <w:color w:val="FF0000"/>
        </w:rPr>
        <w:t>Einpendlerzahlen</w:t>
      </w:r>
      <w:proofErr w:type="spellEnd"/>
      <w:r>
        <w:rPr>
          <w:color w:val="FF0000"/>
        </w:rPr>
        <w:t xml:space="preserve"> aus Reichshof. Die Ursachen sind nicht bekannt, Ausschussmitglieder mit Wohnort oder Kontakten in Reichshof berichten von schlechter Busverbindung, insbesondere auf dem Rückweg nach der 7. oder 8. Stunde. </w:t>
      </w:r>
    </w:p>
    <w:p w14:paraId="44D719B9" w14:textId="0A1785FD" w:rsidR="00DE5357" w:rsidRDefault="00DE5357" w:rsidP="00AB20A3">
      <w:pPr>
        <w:pStyle w:val="Listenabsatz"/>
        <w:rPr>
          <w:color w:val="FF0000"/>
        </w:rPr>
      </w:pPr>
      <w:r>
        <w:rPr>
          <w:color w:val="FF0000"/>
        </w:rPr>
        <w:t xml:space="preserve">Die Verwaltung verweist auf eine Untersuchung </w:t>
      </w:r>
      <w:r w:rsidR="00E52409">
        <w:rPr>
          <w:color w:val="FF0000"/>
        </w:rPr>
        <w:t xml:space="preserve">im Auftrag des Schulausschusses 2019, bei dem die Mehrkosten für Schülerspezialverkehr nach Reichshof auf ca. 50T€, (zu heutigen Preisen ca. 60T€) beziffert wurden. </w:t>
      </w:r>
    </w:p>
    <w:p w14:paraId="7F772BB8" w14:textId="77777777" w:rsidR="00DE5357" w:rsidRDefault="00DE5357" w:rsidP="00AB20A3">
      <w:pPr>
        <w:pStyle w:val="Listenabsatz"/>
        <w:rPr>
          <w:color w:val="FF0000"/>
        </w:rPr>
      </w:pPr>
    </w:p>
    <w:p w14:paraId="4B05AED7" w14:textId="2C1A9EBC" w:rsidR="00DE5357" w:rsidRDefault="00DE5357" w:rsidP="00AB20A3">
      <w:pPr>
        <w:pStyle w:val="Listenabsatz"/>
        <w:rPr>
          <w:color w:val="FF0000"/>
        </w:rPr>
      </w:pPr>
      <w:r>
        <w:rPr>
          <w:color w:val="FF0000"/>
        </w:rPr>
        <w:t>Der Schulausschuss beschließt auf Vorschlag der CDU, die Verwaltung aufzufordern, mit der Gemeinde Reichshof Kontakt aufzunehmen und die Ursachen zu klären</w:t>
      </w:r>
      <w:r w:rsidR="00E52409">
        <w:rPr>
          <w:color w:val="FF0000"/>
        </w:rPr>
        <w:t>. Angefragt werden sollen:</w:t>
      </w:r>
    </w:p>
    <w:p w14:paraId="08FEC34D" w14:textId="4BD31F46" w:rsidR="00DE5357" w:rsidRDefault="00DE5357" w:rsidP="00DE5357">
      <w:pPr>
        <w:pStyle w:val="Listenabsatz"/>
        <w:numPr>
          <w:ilvl w:val="0"/>
          <w:numId w:val="2"/>
        </w:numPr>
        <w:rPr>
          <w:color w:val="FF0000"/>
        </w:rPr>
      </w:pPr>
      <w:r>
        <w:rPr>
          <w:color w:val="FF0000"/>
        </w:rPr>
        <w:t>Schülerzahlen in den ehemals starken „Auspendler“ Ortschaften wie Wildbergerhütte</w:t>
      </w:r>
    </w:p>
    <w:p w14:paraId="7146F9F8" w14:textId="5D71A6EA" w:rsidR="00DE5357" w:rsidRPr="00DE5357" w:rsidRDefault="00DE5357" w:rsidP="00AB20A3">
      <w:pPr>
        <w:pStyle w:val="Listenabsatz"/>
        <w:numPr>
          <w:ilvl w:val="0"/>
          <w:numId w:val="2"/>
        </w:numPr>
        <w:rPr>
          <w:color w:val="FF0000"/>
        </w:rPr>
      </w:pPr>
      <w:r>
        <w:rPr>
          <w:color w:val="FF0000"/>
        </w:rPr>
        <w:t>Anmeldeverhalten</w:t>
      </w:r>
      <w:r w:rsidRPr="00DE5357">
        <w:rPr>
          <w:color w:val="FF0000"/>
        </w:rPr>
        <w:t xml:space="preserve"> der auspendelnden Schülerinnen und Schüler </w:t>
      </w:r>
    </w:p>
    <w:p w14:paraId="37DB715A" w14:textId="6F6B75D3" w:rsidR="00DE5357" w:rsidRDefault="00DE5357" w:rsidP="00AB20A3">
      <w:pPr>
        <w:pStyle w:val="Listenabsatz"/>
        <w:numPr>
          <w:ilvl w:val="0"/>
          <w:numId w:val="2"/>
        </w:numPr>
        <w:rPr>
          <w:color w:val="FF0000"/>
        </w:rPr>
      </w:pPr>
      <w:r>
        <w:rPr>
          <w:color w:val="FF0000"/>
        </w:rPr>
        <w:t>Analyse der Busverbindungen</w:t>
      </w:r>
      <w:r w:rsidR="00E52409">
        <w:rPr>
          <w:color w:val="FF0000"/>
        </w:rPr>
        <w:t xml:space="preserve"> von den Ortschaften Reichshof zu den weiterführenden Schulen Bergneustadts </w:t>
      </w:r>
    </w:p>
    <w:p w14:paraId="31DC913E" w14:textId="4F52EEB3" w:rsidR="00E52409" w:rsidRPr="00DE5357" w:rsidRDefault="00E52409" w:rsidP="00AB20A3">
      <w:pPr>
        <w:pStyle w:val="Listenabsatz"/>
        <w:numPr>
          <w:ilvl w:val="0"/>
          <w:numId w:val="2"/>
        </w:numPr>
        <w:rPr>
          <w:color w:val="FF0000"/>
        </w:rPr>
      </w:pPr>
      <w:r>
        <w:rPr>
          <w:color w:val="FF0000"/>
        </w:rPr>
        <w:t xml:space="preserve">Möglichkeiten der Kooperation beim Schülerspezialverkehr mit Reichshof, insbesondere nach dem Unterricht. </w:t>
      </w:r>
    </w:p>
    <w:p w14:paraId="07816D62" w14:textId="77777777" w:rsidR="00DE5357" w:rsidRDefault="00DE5357" w:rsidP="00AB20A3">
      <w:pPr>
        <w:pStyle w:val="Listenabsatz"/>
      </w:pPr>
    </w:p>
    <w:p w14:paraId="0C4BA17E" w14:textId="5EAFE215" w:rsidR="00AB20A3" w:rsidRDefault="00AB20A3" w:rsidP="00AB20A3">
      <w:pPr>
        <w:pStyle w:val="Listenabsatz"/>
        <w:numPr>
          <w:ilvl w:val="0"/>
          <w:numId w:val="1"/>
        </w:numPr>
      </w:pPr>
      <w:r>
        <w:t>Mitteilungen</w:t>
      </w:r>
    </w:p>
    <w:p w14:paraId="720BF822" w14:textId="77777777" w:rsidR="00E52409" w:rsidRDefault="00E52409" w:rsidP="00E52409">
      <w:pPr>
        <w:pStyle w:val="Listenabsatz"/>
      </w:pPr>
    </w:p>
    <w:p w14:paraId="215E8F63" w14:textId="0539F548" w:rsidR="00AB20A3" w:rsidRDefault="00AB20A3" w:rsidP="00AB20A3">
      <w:pPr>
        <w:ind w:left="360"/>
      </w:pPr>
      <w:r>
        <w:t>4.1. Schulabgängerstatistik mit Ablauf des Schuljahres 2021/2022</w:t>
      </w:r>
    </w:p>
    <w:p w14:paraId="092FEFDB" w14:textId="2770D564" w:rsidR="00E52409" w:rsidRPr="00E52409" w:rsidRDefault="00E52409" w:rsidP="00975834">
      <w:pPr>
        <w:ind w:left="708"/>
        <w:rPr>
          <w:color w:val="FF0000"/>
        </w:rPr>
      </w:pPr>
      <w:r>
        <w:rPr>
          <w:color w:val="FF0000"/>
        </w:rPr>
        <w:lastRenderedPageBreak/>
        <w:t>Die Ein- und auspendelnden Schülerinnen und Schüler l</w:t>
      </w:r>
      <w:r w:rsidR="00975834">
        <w:rPr>
          <w:color w:val="FF0000"/>
        </w:rPr>
        <w:t xml:space="preserve">agen in den letzten drei Schuljahren </w:t>
      </w:r>
      <w:r>
        <w:rPr>
          <w:color w:val="FF0000"/>
        </w:rPr>
        <w:t xml:space="preserve">jeweils bei etwa </w:t>
      </w:r>
      <w:r w:rsidR="00975834">
        <w:rPr>
          <w:color w:val="FF0000"/>
        </w:rPr>
        <w:t>50 ziemlich ausgeglichen, in zwei Jahren gab es deutlich mehr Ein- als Auspendler</w:t>
      </w:r>
      <w:r w:rsidR="00493265">
        <w:rPr>
          <w:color w:val="FF0000"/>
        </w:rPr>
        <w:t>. Dies ist ein d</w:t>
      </w:r>
      <w:r w:rsidR="00975834">
        <w:rPr>
          <w:color w:val="FF0000"/>
        </w:rPr>
        <w:t>eut</w:t>
      </w:r>
      <w:r w:rsidR="00493265">
        <w:rPr>
          <w:color w:val="FF0000"/>
        </w:rPr>
        <w:t xml:space="preserve">liches Zeichen </w:t>
      </w:r>
    </w:p>
    <w:p w14:paraId="05ED8958" w14:textId="77777777" w:rsidR="00AB20A3" w:rsidRDefault="00AB20A3" w:rsidP="00AB20A3">
      <w:pPr>
        <w:ind w:left="360"/>
      </w:pPr>
    </w:p>
    <w:p w14:paraId="1F4A56C4" w14:textId="269AC541" w:rsidR="00AB20A3" w:rsidRDefault="00AB20A3" w:rsidP="00AB20A3">
      <w:pPr>
        <w:ind w:left="360"/>
      </w:pPr>
      <w:r>
        <w:t xml:space="preserve">4.2. Aktueller Stand der Anmeldungen zur </w:t>
      </w:r>
      <w:proofErr w:type="spellStart"/>
      <w:r>
        <w:t>JgSt</w:t>
      </w:r>
      <w:proofErr w:type="spellEnd"/>
      <w:r>
        <w:t>. 5 in den weiterführenden Schulen</w:t>
      </w:r>
    </w:p>
    <w:p w14:paraId="2A704E7A" w14:textId="051868D4" w:rsidR="00975834" w:rsidRPr="00975834" w:rsidRDefault="00975834" w:rsidP="00975834">
      <w:pPr>
        <w:ind w:left="708"/>
        <w:rPr>
          <w:color w:val="FF0000"/>
        </w:rPr>
      </w:pPr>
      <w:r>
        <w:rPr>
          <w:color w:val="FF0000"/>
        </w:rPr>
        <w:t>Am Gymnasium wird es nur zwei Klassen 5 geben, die fehlenden Schülerinnen und Schüler aus Reichshof machen sich hier bemerkbar. An der Realschule gibt es drei Klassen 5, an der Hauptschule eine Klasse 5.</w:t>
      </w:r>
    </w:p>
    <w:p w14:paraId="7ABFB1CD" w14:textId="77777777" w:rsidR="00975834" w:rsidRDefault="00975834" w:rsidP="00AB20A3">
      <w:pPr>
        <w:ind w:left="360"/>
      </w:pPr>
    </w:p>
    <w:p w14:paraId="56183C56" w14:textId="7E711427" w:rsidR="00AB20A3" w:rsidRDefault="00AB20A3" w:rsidP="00AB20A3">
      <w:pPr>
        <w:pStyle w:val="Listenabsatz"/>
        <w:numPr>
          <w:ilvl w:val="0"/>
          <w:numId w:val="1"/>
        </w:numPr>
      </w:pPr>
      <w:r>
        <w:t xml:space="preserve">Anfragen, Anregungen, Hinweise </w:t>
      </w:r>
    </w:p>
    <w:p w14:paraId="37B08FA9" w14:textId="49E9BB53" w:rsidR="00AB20A3" w:rsidRDefault="00975834" w:rsidP="00975834">
      <w:pPr>
        <w:ind w:left="708"/>
        <w:rPr>
          <w:color w:val="FF0000"/>
        </w:rPr>
      </w:pPr>
      <w:r>
        <w:rPr>
          <w:color w:val="FF0000"/>
        </w:rPr>
        <w:t xml:space="preserve">Die CDU </w:t>
      </w:r>
      <w:r w:rsidR="00493265">
        <w:rPr>
          <w:color w:val="FF0000"/>
        </w:rPr>
        <w:t xml:space="preserve">weist darauf hin, dass die unzureichende Stellenbesetzung (zu wenig Bewerber auf vorhandene Stellen) an den Grundschulen eine hohe Belastung für die Lehrkräfte darstellt. Lehrereinstellung ist Sache des Landes, die einzige Möglichkeit der kommunalen Familie Kreis und Gemeinden die Schulen zu </w:t>
      </w:r>
      <w:proofErr w:type="gramStart"/>
      <w:r w:rsidR="00493265">
        <w:rPr>
          <w:color w:val="FF0000"/>
        </w:rPr>
        <w:t>unterstützen,  besteht</w:t>
      </w:r>
      <w:proofErr w:type="gramEnd"/>
      <w:r w:rsidR="00493265">
        <w:rPr>
          <w:color w:val="FF0000"/>
        </w:rPr>
        <w:t xml:space="preserve"> darin, nicht lehrendes Personal wie Schulsozialarbeiter einzustellen. Die CDU regt an, dass die Verwaltung beim Kreis Jugendamt die Einrichtung zusätzlicher Schulsozialarbeiterstellen einfordert. </w:t>
      </w:r>
    </w:p>
    <w:p w14:paraId="4C5CEFD9" w14:textId="77777777" w:rsidR="00493265" w:rsidRDefault="00493265" w:rsidP="00493265"/>
    <w:p w14:paraId="4F97A7C8" w14:textId="39D1944C" w:rsidR="00493265" w:rsidRDefault="00493265" w:rsidP="00493265">
      <w:pPr>
        <w:rPr>
          <w:u w:val="single"/>
        </w:rPr>
      </w:pPr>
      <w:r w:rsidRPr="00493265">
        <w:rPr>
          <w:u w:val="single"/>
        </w:rPr>
        <w:t>Nichtöffentliche Sitzung</w:t>
      </w:r>
    </w:p>
    <w:p w14:paraId="175E2F5E" w14:textId="77777777" w:rsidR="00493265" w:rsidRDefault="00493265" w:rsidP="00493265">
      <w:pPr>
        <w:rPr>
          <w:u w:val="single"/>
        </w:rPr>
      </w:pPr>
    </w:p>
    <w:p w14:paraId="60C33324" w14:textId="6FF94E54" w:rsidR="00493265" w:rsidRDefault="00C87130" w:rsidP="00493265">
      <w:pPr>
        <w:pStyle w:val="Listenabsatz"/>
        <w:numPr>
          <w:ilvl w:val="0"/>
          <w:numId w:val="1"/>
        </w:numPr>
      </w:pPr>
      <w:r>
        <w:t>Ausschreibung von Schulbüchern und schulspezifischen Bedarfen für 23/24</w:t>
      </w:r>
      <w:r>
        <w:br/>
        <w:t>hier: Auftragsvergabe</w:t>
      </w:r>
    </w:p>
    <w:p w14:paraId="7FDFE959" w14:textId="77777777" w:rsidR="00C87130" w:rsidRDefault="00C87130" w:rsidP="00C87130"/>
    <w:p w14:paraId="5E0B0A2B" w14:textId="522FA49C" w:rsidR="00C87130" w:rsidRDefault="00C87130" w:rsidP="00C87130">
      <w:pPr>
        <w:pStyle w:val="Listenabsatz"/>
        <w:numPr>
          <w:ilvl w:val="0"/>
          <w:numId w:val="1"/>
        </w:numPr>
      </w:pPr>
      <w:r>
        <w:t xml:space="preserve">Ausschreibung der Schülerbeförderung im Rahmen des </w:t>
      </w:r>
      <w:proofErr w:type="spellStart"/>
      <w:r>
        <w:t>Shcülerspezialverkehrs</w:t>
      </w:r>
      <w:proofErr w:type="spellEnd"/>
      <w:r>
        <w:t xml:space="preserve"> für das Schuljahr 2023/2024 hier: Auftragsvergabe</w:t>
      </w:r>
    </w:p>
    <w:p w14:paraId="51580F1F" w14:textId="77777777" w:rsidR="00C87130" w:rsidRDefault="00C87130" w:rsidP="00C87130">
      <w:pPr>
        <w:pStyle w:val="Listenabsatz"/>
      </w:pPr>
    </w:p>
    <w:p w14:paraId="67C024FE" w14:textId="297E858B" w:rsidR="00C87130" w:rsidRDefault="00C87130" w:rsidP="00C87130">
      <w:pPr>
        <w:pStyle w:val="Listenabsatz"/>
        <w:numPr>
          <w:ilvl w:val="0"/>
          <w:numId w:val="1"/>
        </w:numPr>
      </w:pPr>
      <w:r>
        <w:t xml:space="preserve">Mitteilungen </w:t>
      </w:r>
    </w:p>
    <w:p w14:paraId="299B06FE" w14:textId="24BF61A2" w:rsidR="00C87130" w:rsidRDefault="00C87130" w:rsidP="00C87130">
      <w:pPr>
        <w:pStyle w:val="Listenabsatz"/>
        <w:ind w:left="360"/>
      </w:pPr>
      <w:r>
        <w:t>8.1. Klassenstrukturen an Bergneustädter Grundschulen 21/22 und 22/23</w:t>
      </w:r>
    </w:p>
    <w:p w14:paraId="0CAA6ED6" w14:textId="6CF7CDF4" w:rsidR="00C87130" w:rsidRDefault="00C87130" w:rsidP="00C87130">
      <w:pPr>
        <w:pStyle w:val="Listenabsatz"/>
        <w:ind w:left="360"/>
      </w:pPr>
      <w:proofErr w:type="gramStart"/>
      <w:r>
        <w:t>8.2  Statistik</w:t>
      </w:r>
      <w:proofErr w:type="gramEnd"/>
      <w:r>
        <w:t xml:space="preserve"> über Sitzenbleiber, Schulwechsler und Schulabbrechern an Bergneustädter </w:t>
      </w:r>
    </w:p>
    <w:p w14:paraId="7D558BB4" w14:textId="5210E396" w:rsidR="00C87130" w:rsidRDefault="00C87130" w:rsidP="00C87130">
      <w:pPr>
        <w:pStyle w:val="Listenabsatz"/>
        <w:ind w:left="360"/>
      </w:pPr>
      <w:r>
        <w:t xml:space="preserve">       weiterführenden Schulen</w:t>
      </w:r>
    </w:p>
    <w:p w14:paraId="468C6DDC" w14:textId="77777777" w:rsidR="00C87130" w:rsidRDefault="00C87130" w:rsidP="00C87130">
      <w:pPr>
        <w:pStyle w:val="Listenabsatz"/>
        <w:ind w:left="360"/>
      </w:pPr>
    </w:p>
    <w:p w14:paraId="2CD73DC5" w14:textId="267DD0DD" w:rsidR="00C87130" w:rsidRDefault="00C87130" w:rsidP="00C87130">
      <w:pPr>
        <w:pStyle w:val="Listenabsatz"/>
        <w:numPr>
          <w:ilvl w:val="0"/>
          <w:numId w:val="1"/>
        </w:numPr>
      </w:pPr>
      <w:r>
        <w:t>Anfragen, Anregungen, Hinweise</w:t>
      </w:r>
    </w:p>
    <w:p w14:paraId="1851CC48" w14:textId="77777777" w:rsidR="00C87130" w:rsidRDefault="00C87130" w:rsidP="00C87130">
      <w:pPr>
        <w:pStyle w:val="Listenabsatz"/>
      </w:pPr>
    </w:p>
    <w:p w14:paraId="2399F947" w14:textId="16120CCB" w:rsidR="00C87130" w:rsidRPr="00C87130" w:rsidRDefault="00C87130" w:rsidP="00C87130">
      <w:pPr>
        <w:pStyle w:val="Listenabsatz"/>
        <w:rPr>
          <w:color w:val="FF0000"/>
        </w:rPr>
      </w:pPr>
      <w:r>
        <w:rPr>
          <w:color w:val="FF0000"/>
        </w:rPr>
        <w:t>Sorry, alles nichtöffentlich ; )</w:t>
      </w:r>
    </w:p>
    <w:sectPr w:rsidR="00C87130" w:rsidRPr="00C871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DFF"/>
    <w:multiLevelType w:val="hybridMultilevel"/>
    <w:tmpl w:val="E078DB9A"/>
    <w:lvl w:ilvl="0" w:tplc="A8E853D0">
      <w:start w:val="4"/>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10B102E"/>
    <w:multiLevelType w:val="hybridMultilevel"/>
    <w:tmpl w:val="B6A8F93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5994278">
    <w:abstractNumId w:val="1"/>
  </w:num>
  <w:num w:numId="2" w16cid:durableId="175166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A3"/>
    <w:rsid w:val="00493265"/>
    <w:rsid w:val="00912D88"/>
    <w:rsid w:val="00975834"/>
    <w:rsid w:val="00AB20A3"/>
    <w:rsid w:val="00C87130"/>
    <w:rsid w:val="00DE5357"/>
    <w:rsid w:val="00E52409"/>
    <w:rsid w:val="00F51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6BD37CB"/>
  <w15:chartTrackingRefBased/>
  <w15:docId w15:val="{4A8D549D-03C9-774F-8BA6-9F3F07AB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2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Schulte</dc:creator>
  <cp:keywords/>
  <dc:description/>
  <cp:lastModifiedBy>Reinhard Schulte</cp:lastModifiedBy>
  <cp:revision>1</cp:revision>
  <dcterms:created xsi:type="dcterms:W3CDTF">2023-05-10T15:00:00Z</dcterms:created>
  <dcterms:modified xsi:type="dcterms:W3CDTF">2023-05-10T18:23:00Z</dcterms:modified>
</cp:coreProperties>
</file>